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F0" w:rsidRPr="00CE184B" w:rsidRDefault="00613F4A">
      <w:pPr>
        <w:jc w:val="center"/>
        <w:rPr>
          <w:rFonts w:ascii="宋体" w:hAnsi="宋体"/>
          <w:b/>
          <w:color w:val="000000"/>
          <w:kern w:val="0"/>
          <w:sz w:val="32"/>
          <w:szCs w:val="28"/>
        </w:rPr>
      </w:pPr>
      <w:r w:rsidRPr="00CE184B">
        <w:rPr>
          <w:rFonts w:ascii="宋体" w:hAnsi="宋体" w:hint="eastAsia"/>
          <w:b/>
          <w:color w:val="000000"/>
          <w:kern w:val="0"/>
          <w:sz w:val="32"/>
          <w:szCs w:val="28"/>
        </w:rPr>
        <w:t>“</w:t>
      </w:r>
      <w:r w:rsidR="00432D2B" w:rsidRPr="00CE184B">
        <w:rPr>
          <w:rFonts w:ascii="Times New Roman" w:hAnsi="Times New Roman" w:hint="eastAsia"/>
          <w:b/>
          <w:color w:val="000000"/>
          <w:kern w:val="0"/>
          <w:sz w:val="32"/>
          <w:szCs w:val="28"/>
        </w:rPr>
        <w:t>生物工程创造美好未来</w:t>
      </w:r>
      <w:r w:rsidR="004D460E" w:rsidRPr="00CE184B">
        <w:rPr>
          <w:rFonts w:ascii="Times New Roman" w:hAnsi="Times New Roman" w:hint="eastAsia"/>
          <w:b/>
          <w:color w:val="000000"/>
          <w:kern w:val="0"/>
          <w:sz w:val="32"/>
          <w:szCs w:val="28"/>
        </w:rPr>
        <w:t>——创新驱动下的机遇与挑战</w:t>
      </w:r>
      <w:r w:rsidRPr="00CE184B">
        <w:rPr>
          <w:rFonts w:ascii="宋体" w:hAnsi="宋体" w:hint="eastAsia"/>
          <w:b/>
          <w:color w:val="000000"/>
          <w:kern w:val="0"/>
          <w:sz w:val="32"/>
          <w:szCs w:val="28"/>
        </w:rPr>
        <w:t>”</w:t>
      </w:r>
    </w:p>
    <w:p w:rsidR="00306DF0" w:rsidRPr="00CE184B" w:rsidRDefault="001603B2">
      <w:pPr>
        <w:jc w:val="center"/>
        <w:rPr>
          <w:rFonts w:ascii="Arial" w:hAnsi="Arial" w:cs="Arial"/>
          <w:b/>
          <w:bCs/>
          <w:color w:val="000000"/>
          <w:kern w:val="0"/>
          <w:sz w:val="32"/>
          <w:szCs w:val="28"/>
        </w:rPr>
      </w:pPr>
      <w:r w:rsidRPr="00CE184B">
        <w:rPr>
          <w:rFonts w:ascii="Arial" w:hAnsi="Arial" w:cs="Arial" w:hint="eastAsia"/>
          <w:b/>
          <w:bCs/>
          <w:color w:val="000000"/>
          <w:kern w:val="0"/>
          <w:sz w:val="32"/>
          <w:szCs w:val="28"/>
        </w:rPr>
        <w:t>全国</w:t>
      </w:r>
      <w:r w:rsidR="00613F4A" w:rsidRPr="00CE184B">
        <w:rPr>
          <w:rFonts w:ascii="Arial" w:hAnsi="Arial" w:cs="Arial"/>
          <w:b/>
          <w:bCs/>
          <w:color w:val="000000"/>
          <w:kern w:val="0"/>
          <w:sz w:val="32"/>
          <w:szCs w:val="28"/>
        </w:rPr>
        <w:t>博士后学术论坛</w:t>
      </w:r>
      <w:r w:rsidR="00613F4A" w:rsidRPr="00CE184B">
        <w:rPr>
          <w:rFonts w:ascii="Arial" w:hAnsi="Arial" w:cs="Arial" w:hint="eastAsia"/>
          <w:b/>
          <w:bCs/>
          <w:color w:val="000000"/>
          <w:kern w:val="0"/>
          <w:sz w:val="32"/>
          <w:szCs w:val="28"/>
        </w:rPr>
        <w:t>第一轮</w:t>
      </w:r>
      <w:r w:rsidR="00613F4A" w:rsidRPr="00CE184B">
        <w:rPr>
          <w:rFonts w:ascii="Arial" w:hAnsi="Arial" w:cs="Arial"/>
          <w:b/>
          <w:bCs/>
          <w:color w:val="000000"/>
          <w:kern w:val="0"/>
          <w:sz w:val="32"/>
          <w:szCs w:val="28"/>
        </w:rPr>
        <w:t>通知</w:t>
      </w:r>
    </w:p>
    <w:p w:rsidR="00306DF0" w:rsidRDefault="00613F4A">
      <w:pPr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 w:hint="eastAsia"/>
          <w:color w:val="000000"/>
          <w:kern w:val="0"/>
          <w:sz w:val="22"/>
        </w:rPr>
        <w:t xml:space="preserve">    </w:t>
      </w:r>
    </w:p>
    <w:p w:rsidR="001870F9" w:rsidRDefault="001870F9" w:rsidP="009021D8">
      <w:pPr>
        <w:ind w:firstLineChars="200" w:firstLine="56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kern w:val="0"/>
          <w:sz w:val="28"/>
          <w:szCs w:val="28"/>
        </w:rPr>
        <w:t>“生物工程创造美好未来——创新驱动下的机遇与挑战”全国博士后学术论坛将于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2018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年</w:t>
      </w:r>
      <w:r w:rsidR="00122088">
        <w:rPr>
          <w:rFonts w:ascii="Times New Roman" w:hAnsi="Times New Roman" w:hint="eastAsia"/>
          <w:color w:val="000000"/>
          <w:kern w:val="0"/>
          <w:sz w:val="28"/>
          <w:szCs w:val="28"/>
        </w:rPr>
        <w:t>6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月</w:t>
      </w:r>
      <w:r w:rsidR="00122088">
        <w:rPr>
          <w:rFonts w:ascii="Times New Roman" w:hAnsi="Times New Roman" w:hint="eastAsia"/>
          <w:color w:val="000000"/>
          <w:kern w:val="0"/>
          <w:sz w:val="28"/>
          <w:szCs w:val="28"/>
        </w:rPr>
        <w:t>22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日—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2018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年</w:t>
      </w:r>
      <w:r w:rsidR="00122088">
        <w:rPr>
          <w:rFonts w:ascii="Times New Roman" w:hAnsi="Times New Roman" w:hint="eastAsia"/>
          <w:color w:val="000000"/>
          <w:kern w:val="0"/>
          <w:sz w:val="28"/>
          <w:szCs w:val="28"/>
        </w:rPr>
        <w:t>6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月</w:t>
      </w:r>
      <w:r w:rsidR="00122088">
        <w:rPr>
          <w:rFonts w:ascii="Times New Roman" w:hAnsi="Times New Roman" w:hint="eastAsia"/>
          <w:color w:val="000000"/>
          <w:kern w:val="0"/>
          <w:sz w:val="28"/>
          <w:szCs w:val="28"/>
        </w:rPr>
        <w:t>24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日在华东理工大学举行。论坛以“生物工程创造美好</w:t>
      </w:r>
      <w:bookmarkStart w:id="0" w:name="_GoBack"/>
      <w:bookmarkEnd w:id="0"/>
      <w:r>
        <w:rPr>
          <w:rFonts w:ascii="Times New Roman" w:hAnsi="Times New Roman" w:hint="eastAsia"/>
          <w:color w:val="000000"/>
          <w:kern w:val="0"/>
          <w:sz w:val="28"/>
          <w:szCs w:val="28"/>
        </w:rPr>
        <w:t>未来”为主题，</w:t>
      </w:r>
      <w:r>
        <w:rPr>
          <w:rFonts w:ascii="Times New Roman" w:hAnsi="Times New Roman"/>
          <w:color w:val="000000"/>
          <w:kern w:val="0"/>
          <w:sz w:val="28"/>
          <w:szCs w:val="28"/>
        </w:rPr>
        <w:t>旨在为国内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外</w:t>
      </w:r>
      <w:r>
        <w:rPr>
          <w:rFonts w:ascii="Times New Roman" w:hAnsi="Times New Roman"/>
          <w:color w:val="000000"/>
          <w:kern w:val="0"/>
          <w:sz w:val="28"/>
          <w:szCs w:val="28"/>
        </w:rPr>
        <w:t>广大从事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生物化工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生物工程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发酵工程、合成生物学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生物能源</w:t>
      </w:r>
      <w:r>
        <w:rPr>
          <w:rFonts w:ascii="Times New Roman" w:hAnsi="Times New Roman"/>
          <w:color w:val="000000"/>
          <w:kern w:val="0"/>
          <w:sz w:val="28"/>
          <w:szCs w:val="28"/>
        </w:rPr>
        <w:t>及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生物过程</w:t>
      </w:r>
      <w:r>
        <w:rPr>
          <w:rFonts w:ascii="Times New Roman" w:hAnsi="Times New Roman"/>
          <w:color w:val="000000"/>
          <w:kern w:val="0"/>
          <w:sz w:val="28"/>
          <w:szCs w:val="28"/>
        </w:rPr>
        <w:t>等相关领域</w:t>
      </w:r>
      <w:r w:rsidR="0049552B">
        <w:rPr>
          <w:rFonts w:ascii="Times New Roman" w:hAnsi="Times New Roman" w:hint="eastAsia"/>
          <w:color w:val="000000"/>
          <w:kern w:val="0"/>
          <w:sz w:val="28"/>
          <w:szCs w:val="28"/>
        </w:rPr>
        <w:t>研究学者和</w:t>
      </w:r>
      <w:r>
        <w:rPr>
          <w:rFonts w:ascii="Times New Roman" w:hAnsi="Times New Roman"/>
          <w:color w:val="000000"/>
          <w:kern w:val="0"/>
          <w:sz w:val="28"/>
          <w:szCs w:val="28"/>
        </w:rPr>
        <w:t>博士后研究人员提供一个学术交流的平台</w:t>
      </w:r>
      <w:r w:rsidR="00313A30">
        <w:rPr>
          <w:rFonts w:ascii="Times New Roman" w:hAnsi="Times New Roman" w:hint="eastAsia"/>
          <w:color w:val="000000"/>
          <w:kern w:val="0"/>
          <w:sz w:val="28"/>
          <w:szCs w:val="28"/>
        </w:rPr>
        <w:t>，加强生物工程相关领域研究方向的交流与合作，展现研究人员研究成果的同时，促进</w:t>
      </w:r>
      <w:r w:rsidR="000D42B1">
        <w:rPr>
          <w:rFonts w:ascii="Times New Roman" w:hAnsi="Times New Roman" w:hint="eastAsia"/>
          <w:color w:val="000000"/>
          <w:kern w:val="0"/>
          <w:sz w:val="28"/>
          <w:szCs w:val="28"/>
        </w:rPr>
        <w:t>学科</w:t>
      </w:r>
      <w:r w:rsidR="00313A30">
        <w:rPr>
          <w:rFonts w:ascii="Times New Roman" w:hAnsi="Times New Roman" w:hint="eastAsia"/>
          <w:color w:val="000000"/>
          <w:kern w:val="0"/>
          <w:sz w:val="28"/>
          <w:szCs w:val="28"/>
        </w:rPr>
        <w:t>交叉融合，积极推进创新思路的培养</w:t>
      </w:r>
      <w:r w:rsidR="000D42B1">
        <w:rPr>
          <w:rFonts w:ascii="Times New Roman" w:hAnsi="Times New Roman" w:hint="eastAsia"/>
          <w:color w:val="000000"/>
          <w:kern w:val="0"/>
          <w:sz w:val="28"/>
          <w:szCs w:val="28"/>
        </w:rPr>
        <w:t>，推动本领域研究的发展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。</w:t>
      </w:r>
    </w:p>
    <w:p w:rsidR="00306DF0" w:rsidRDefault="000D42B1" w:rsidP="000D42B1">
      <w:pPr>
        <w:ind w:firstLineChars="200" w:firstLine="56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kern w:val="0"/>
          <w:sz w:val="28"/>
          <w:szCs w:val="28"/>
        </w:rPr>
        <w:t>本次论坛由</w:t>
      </w:r>
      <w:r w:rsidR="00F80600" w:rsidRPr="00F80600">
        <w:rPr>
          <w:rFonts w:ascii="Times New Roman" w:hAnsi="Times New Roman" w:hint="eastAsia"/>
          <w:color w:val="000000"/>
          <w:kern w:val="0"/>
          <w:sz w:val="28"/>
          <w:szCs w:val="28"/>
        </w:rPr>
        <w:t>全国博士后管委会办公室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、中国博士后科学基金会、上海市人力资源和社会保障局主办，华东理工大学承办。</w:t>
      </w:r>
      <w:r w:rsidR="00613F4A">
        <w:rPr>
          <w:rFonts w:ascii="Times New Roman" w:hAnsi="Times New Roman"/>
          <w:color w:val="000000"/>
          <w:kern w:val="0"/>
          <w:sz w:val="28"/>
          <w:szCs w:val="28"/>
        </w:rPr>
        <w:t>论坛拟采取大会特邀报告、分组报告的</w:t>
      </w:r>
      <w:r w:rsidR="00613F4A">
        <w:rPr>
          <w:rFonts w:ascii="Times New Roman" w:hAnsi="Times New Roman" w:hint="eastAsia"/>
          <w:color w:val="000000"/>
          <w:kern w:val="0"/>
          <w:sz w:val="28"/>
          <w:szCs w:val="28"/>
        </w:rPr>
        <w:t>形</w:t>
      </w:r>
      <w:r w:rsidR="00613F4A">
        <w:rPr>
          <w:rFonts w:ascii="Times New Roman" w:hAnsi="Times New Roman"/>
          <w:color w:val="000000"/>
          <w:kern w:val="0"/>
          <w:sz w:val="28"/>
          <w:szCs w:val="28"/>
        </w:rPr>
        <w:t>式</w:t>
      </w:r>
      <w:r w:rsidR="00613F4A">
        <w:rPr>
          <w:rFonts w:ascii="Times New Roman" w:hAnsi="Times New Roman" w:hint="eastAsia"/>
          <w:color w:val="000000"/>
          <w:kern w:val="0"/>
          <w:sz w:val="28"/>
          <w:szCs w:val="28"/>
        </w:rPr>
        <w:t>进行</w:t>
      </w:r>
      <w:r w:rsidR="00613F4A">
        <w:rPr>
          <w:rFonts w:ascii="Times New Roman" w:hAnsi="Times New Roman"/>
          <w:color w:val="000000"/>
          <w:kern w:val="0"/>
          <w:sz w:val="28"/>
          <w:szCs w:val="28"/>
        </w:rPr>
        <w:t>，现面向上述相关领域的博士后研究人员和研究学者开展主题征文，热忱欢迎大家踊跃投稿，积极参与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论坛活动</w:t>
      </w:r>
      <w:r w:rsidR="00613F4A">
        <w:rPr>
          <w:rFonts w:ascii="Times New Roman" w:hAnsi="Times New Roman"/>
          <w:color w:val="000000"/>
          <w:kern w:val="0"/>
          <w:sz w:val="28"/>
          <w:szCs w:val="28"/>
        </w:rPr>
        <w:t>。</w:t>
      </w:r>
    </w:p>
    <w:p w:rsidR="00306DF0" w:rsidRDefault="00613F4A" w:rsidP="008503CA">
      <w:pPr>
        <w:widowControl/>
        <w:spacing w:beforeLines="50" w:before="156" w:afterLines="50" w:after="156" w:line="440" w:lineRule="atLeas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一、论坛主题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:rsidR="00306DF0" w:rsidRDefault="00613F4A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kern w:val="0"/>
          <w:sz w:val="28"/>
          <w:szCs w:val="28"/>
        </w:rPr>
        <w:t>围绕</w:t>
      </w:r>
      <w:r>
        <w:rPr>
          <w:rFonts w:ascii="宋体" w:hAnsi="宋体"/>
          <w:color w:val="000000"/>
          <w:kern w:val="0"/>
          <w:sz w:val="28"/>
          <w:szCs w:val="28"/>
        </w:rPr>
        <w:t>“</w:t>
      </w:r>
      <w:r w:rsidR="00EF61E2">
        <w:rPr>
          <w:rFonts w:ascii="宋体" w:hAnsi="宋体" w:hint="eastAsia"/>
          <w:color w:val="000000"/>
          <w:kern w:val="0"/>
          <w:sz w:val="28"/>
          <w:szCs w:val="28"/>
        </w:rPr>
        <w:t>生物工程创造美好未来</w:t>
      </w:r>
      <w:r>
        <w:rPr>
          <w:rFonts w:ascii="宋体" w:hAnsi="宋体"/>
          <w:color w:val="000000"/>
          <w:kern w:val="0"/>
          <w:sz w:val="28"/>
          <w:szCs w:val="28"/>
        </w:rPr>
        <w:t>”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这一</w:t>
      </w:r>
      <w:r>
        <w:rPr>
          <w:rFonts w:ascii="Times New Roman" w:hAnsi="Times New Roman"/>
          <w:color w:val="000000"/>
          <w:kern w:val="0"/>
          <w:sz w:val="28"/>
          <w:szCs w:val="28"/>
        </w:rPr>
        <w:t>主题，报告研究方向自选。</w:t>
      </w:r>
    </w:p>
    <w:p w:rsidR="00306DF0" w:rsidRDefault="00613F4A" w:rsidP="008503CA">
      <w:pPr>
        <w:widowControl/>
        <w:spacing w:beforeLines="50" w:before="156" w:afterLines="50" w:after="156" w:line="440" w:lineRule="atLeas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二、论坛内容</w:t>
      </w:r>
    </w:p>
    <w:p w:rsidR="00306DF0" w:rsidRDefault="00613F4A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（一）主题报告：专家作报告和讲座</w:t>
      </w:r>
    </w:p>
    <w:p w:rsidR="00306DF0" w:rsidRPr="00122088" w:rsidRDefault="00613F4A" w:rsidP="00122088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（二）学术交流：博士后研究人员和研究学者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等</w:t>
      </w:r>
      <w:r>
        <w:rPr>
          <w:rFonts w:ascii="Times New Roman" w:hAnsi="Times New Roman"/>
          <w:color w:val="000000"/>
          <w:kern w:val="0"/>
          <w:sz w:val="28"/>
          <w:szCs w:val="28"/>
        </w:rPr>
        <w:t>宣读论文、分组交流研讨等</w:t>
      </w:r>
      <w:r w:rsidR="00F50014">
        <w:rPr>
          <w:rFonts w:ascii="Times New Roman" w:hAnsi="Times New Roman" w:hint="eastAsia"/>
          <w:color w:val="000000"/>
          <w:kern w:val="0"/>
          <w:sz w:val="28"/>
          <w:szCs w:val="28"/>
        </w:rPr>
        <w:t>。</w:t>
      </w:r>
    </w:p>
    <w:p w:rsidR="00306DF0" w:rsidRDefault="00122088" w:rsidP="00122088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（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三</w:t>
      </w:r>
      <w:r w:rsidR="00613F4A">
        <w:rPr>
          <w:rFonts w:ascii="Times New Roman" w:hAnsi="Times New Roman"/>
          <w:color w:val="000000"/>
          <w:kern w:val="0"/>
          <w:sz w:val="28"/>
          <w:szCs w:val="28"/>
        </w:rPr>
        <w:t>）论文颁奖：对</w:t>
      </w:r>
      <w:r w:rsidR="009B2105">
        <w:rPr>
          <w:rFonts w:ascii="Times New Roman" w:hAnsi="Times New Roman" w:hint="eastAsia"/>
          <w:color w:val="000000"/>
          <w:kern w:val="0"/>
          <w:sz w:val="28"/>
          <w:szCs w:val="28"/>
        </w:rPr>
        <w:t>评选出的</w:t>
      </w:r>
      <w:r w:rsidR="00613F4A">
        <w:rPr>
          <w:rFonts w:ascii="Times New Roman" w:hAnsi="Times New Roman" w:hint="eastAsia"/>
          <w:color w:val="000000"/>
          <w:kern w:val="0"/>
          <w:sz w:val="28"/>
          <w:szCs w:val="28"/>
        </w:rPr>
        <w:t>优秀论文</w:t>
      </w:r>
      <w:r w:rsidR="009B2105">
        <w:rPr>
          <w:rFonts w:ascii="Times New Roman" w:hAnsi="Times New Roman" w:hint="eastAsia"/>
          <w:color w:val="000000"/>
          <w:kern w:val="0"/>
          <w:sz w:val="28"/>
          <w:szCs w:val="28"/>
        </w:rPr>
        <w:t>颁奖</w:t>
      </w:r>
      <w:r w:rsidR="00613F4A">
        <w:rPr>
          <w:rFonts w:ascii="Times New Roman" w:hAnsi="Times New Roman"/>
          <w:color w:val="000000"/>
          <w:kern w:val="0"/>
          <w:sz w:val="28"/>
          <w:szCs w:val="28"/>
        </w:rPr>
        <w:t>。</w:t>
      </w:r>
    </w:p>
    <w:p w:rsidR="00122088" w:rsidRDefault="00122088" w:rsidP="00122088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kern w:val="0"/>
          <w:sz w:val="28"/>
          <w:szCs w:val="28"/>
        </w:rPr>
        <w:t>（四）</w:t>
      </w:r>
      <w:r w:rsidR="00F50014">
        <w:rPr>
          <w:rFonts w:ascii="Times New Roman" w:hAnsi="Times New Roman" w:hint="eastAsia"/>
          <w:color w:val="000000"/>
          <w:kern w:val="0"/>
          <w:sz w:val="28"/>
          <w:szCs w:val="28"/>
        </w:rPr>
        <w:t>学术参观：生物反应器工程国家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重点实验室参观。</w:t>
      </w:r>
    </w:p>
    <w:p w:rsidR="00306DF0" w:rsidRDefault="00613F4A" w:rsidP="008503CA">
      <w:pPr>
        <w:widowControl/>
        <w:spacing w:beforeLines="50" w:before="156" w:afterLines="50" w:after="156" w:line="440" w:lineRule="atLeas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三、论文征集</w:t>
      </w:r>
    </w:p>
    <w:p w:rsidR="00306DF0" w:rsidRDefault="00613F4A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（一）征文对象：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相关领域</w:t>
      </w:r>
      <w:r>
        <w:rPr>
          <w:rFonts w:ascii="Times New Roman" w:hAnsi="Times New Roman"/>
          <w:color w:val="000000"/>
          <w:kern w:val="0"/>
          <w:sz w:val="28"/>
          <w:szCs w:val="28"/>
        </w:rPr>
        <w:t>专家学者、博士后人员。</w:t>
      </w:r>
    </w:p>
    <w:p w:rsidR="00306DF0" w:rsidRDefault="00613F4A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二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）论文要求</w:t>
      </w:r>
    </w:p>
    <w:p w:rsidR="00306DF0" w:rsidRDefault="00613F4A" w:rsidP="00EF61E2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FF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1.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</w:rPr>
        <w:t>参加学术论坛的代表应向大会提交研究论文</w:t>
      </w:r>
      <w:r w:rsidR="000D42B1">
        <w:rPr>
          <w:rFonts w:ascii="Times New Roman" w:hAnsi="Times New Roman" w:hint="eastAsia"/>
          <w:color w:val="000000"/>
          <w:kern w:val="0"/>
          <w:sz w:val="28"/>
          <w:szCs w:val="28"/>
        </w:rPr>
        <w:t>摘要</w:t>
      </w:r>
      <w:r>
        <w:rPr>
          <w:rFonts w:ascii="Times New Roman" w:hAnsi="Times New Roman"/>
          <w:color w:val="000000"/>
          <w:kern w:val="0"/>
          <w:sz w:val="28"/>
          <w:szCs w:val="28"/>
        </w:rPr>
        <w:t>一篇（中英文均可）；论文内容应与本次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论坛主题</w:t>
      </w:r>
      <w:r w:rsidR="00BB6F3D">
        <w:rPr>
          <w:rFonts w:ascii="Times New Roman" w:hAnsi="Times New Roman"/>
          <w:color w:val="000000"/>
          <w:kern w:val="0"/>
          <w:sz w:val="28"/>
          <w:szCs w:val="28"/>
        </w:rPr>
        <w:t>相关，体现本学科领域的发展前沿，并具有一定创新性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。</w:t>
      </w:r>
      <w:r w:rsidRPr="007A5693">
        <w:rPr>
          <w:rFonts w:ascii="Times New Roman" w:hAnsi="Times New Roman"/>
          <w:kern w:val="0"/>
          <w:sz w:val="28"/>
          <w:szCs w:val="28"/>
        </w:rPr>
        <w:t>可以是在公开出版报刊、论文集或网络上发表的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，也可以是正在研究的科研报告，</w:t>
      </w:r>
      <w:r w:rsidR="00BB6F3D">
        <w:rPr>
          <w:rFonts w:ascii="Times New Roman" w:hAnsi="Times New Roman" w:hint="eastAsia"/>
          <w:color w:val="000000"/>
          <w:kern w:val="0"/>
          <w:sz w:val="28"/>
          <w:szCs w:val="28"/>
        </w:rPr>
        <w:t>摘要</w:t>
      </w:r>
      <w:r>
        <w:rPr>
          <w:rFonts w:ascii="Times New Roman" w:hAnsi="Times New Roman"/>
          <w:color w:val="000000"/>
          <w:kern w:val="0"/>
          <w:sz w:val="28"/>
          <w:szCs w:val="28"/>
        </w:rPr>
        <w:t>文稿要符合学术规范；请以</w:t>
      </w:r>
      <w:r>
        <w:rPr>
          <w:rFonts w:ascii="Times New Roman" w:hAnsi="Times New Roman"/>
          <w:color w:val="000000"/>
          <w:kern w:val="0"/>
          <w:sz w:val="28"/>
          <w:szCs w:val="28"/>
        </w:rPr>
        <w:t>Word</w:t>
      </w:r>
      <w:r>
        <w:rPr>
          <w:rFonts w:ascii="Times New Roman" w:hAnsi="Times New Roman"/>
          <w:color w:val="000000"/>
          <w:kern w:val="0"/>
          <w:sz w:val="28"/>
          <w:szCs w:val="28"/>
        </w:rPr>
        <w:t>格式</w:t>
      </w:r>
      <w:r w:rsidR="00754BEB">
        <w:rPr>
          <w:rFonts w:ascii="Times New Roman" w:hAnsi="Times New Roman" w:hint="eastAsia"/>
          <w:color w:val="000000"/>
          <w:kern w:val="0"/>
          <w:sz w:val="28"/>
          <w:szCs w:val="28"/>
        </w:rPr>
        <w:t>提交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，注释或参考数据等务请明确详实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论文</w:t>
      </w:r>
      <w:r w:rsidR="00BB6F3D">
        <w:rPr>
          <w:rFonts w:ascii="Times New Roman" w:hAnsi="Times New Roman" w:hint="eastAsia"/>
          <w:color w:val="000000"/>
          <w:kern w:val="0"/>
          <w:sz w:val="28"/>
          <w:szCs w:val="28"/>
        </w:rPr>
        <w:t>摘要</w:t>
      </w:r>
      <w:proofErr w:type="gramStart"/>
      <w:r>
        <w:rPr>
          <w:rFonts w:ascii="Times New Roman" w:hAnsi="Times New Roman" w:hint="eastAsia"/>
          <w:color w:val="000000"/>
          <w:kern w:val="0"/>
          <w:sz w:val="28"/>
          <w:szCs w:val="28"/>
        </w:rPr>
        <w:t>模版见附件</w:t>
      </w:r>
      <w:proofErr w:type="gramEnd"/>
      <w:r>
        <w:rPr>
          <w:rFonts w:ascii="Times New Roman" w:hAnsi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；</w:t>
      </w:r>
    </w:p>
    <w:p w:rsidR="00306DF0" w:rsidRDefault="00613F4A">
      <w:pPr>
        <w:widowControl/>
        <w:spacing w:line="440" w:lineRule="atLeast"/>
        <w:ind w:firstLine="435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参会</w:t>
      </w:r>
      <w:r>
        <w:rPr>
          <w:rFonts w:ascii="Times New Roman" w:hAnsi="Times New Roman"/>
          <w:color w:val="000000"/>
          <w:kern w:val="0"/>
          <w:sz w:val="28"/>
          <w:szCs w:val="28"/>
        </w:rPr>
        <w:t>回执提交截止时间：</w:t>
      </w:r>
      <w:r w:rsidR="00EF61E2">
        <w:rPr>
          <w:rFonts w:ascii="Times New Roman" w:hAnsi="Times New Roman"/>
          <w:color w:val="000000"/>
          <w:kern w:val="0"/>
          <w:sz w:val="28"/>
          <w:szCs w:val="28"/>
        </w:rPr>
        <w:t>201</w:t>
      </w:r>
      <w:r w:rsidR="00EF61E2">
        <w:rPr>
          <w:rFonts w:ascii="Times New Roman" w:hAnsi="Times New Roman" w:hint="eastAsia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/>
          <w:color w:val="000000"/>
          <w:kern w:val="0"/>
          <w:sz w:val="28"/>
          <w:szCs w:val="28"/>
        </w:rPr>
        <w:t>年</w:t>
      </w:r>
      <w:r w:rsidRPr="007A5693">
        <w:rPr>
          <w:rFonts w:ascii="Times New Roman" w:hAnsi="Times New Roman"/>
          <w:kern w:val="0"/>
          <w:sz w:val="28"/>
          <w:szCs w:val="28"/>
        </w:rPr>
        <w:t xml:space="preserve"> </w:t>
      </w:r>
      <w:r w:rsidR="0068240B">
        <w:rPr>
          <w:rFonts w:ascii="Times New Roman" w:hAnsi="Times New Roman"/>
          <w:kern w:val="0"/>
          <w:sz w:val="28"/>
          <w:szCs w:val="28"/>
        </w:rPr>
        <w:t>5</w:t>
      </w:r>
      <w:r w:rsidRPr="007A5693">
        <w:rPr>
          <w:rFonts w:ascii="Times New Roman" w:hAnsi="Times New Roman"/>
          <w:kern w:val="0"/>
          <w:sz w:val="28"/>
          <w:szCs w:val="28"/>
        </w:rPr>
        <w:t>月</w:t>
      </w:r>
      <w:r w:rsidR="00E83977" w:rsidRPr="007A5693">
        <w:rPr>
          <w:rFonts w:ascii="Times New Roman" w:hAnsi="Times New Roman" w:hint="eastAsia"/>
          <w:kern w:val="0"/>
          <w:sz w:val="28"/>
          <w:szCs w:val="28"/>
        </w:rPr>
        <w:t>30</w:t>
      </w:r>
      <w:r w:rsidRPr="007A5693">
        <w:rPr>
          <w:rFonts w:ascii="Times New Roman" w:hAnsi="Times New Roman"/>
          <w:kern w:val="0"/>
          <w:sz w:val="28"/>
          <w:szCs w:val="28"/>
        </w:rPr>
        <w:t>日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；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:rsidR="00306DF0" w:rsidRDefault="00613F4A">
      <w:pPr>
        <w:widowControl/>
        <w:spacing w:line="440" w:lineRule="atLeast"/>
        <w:ind w:firstLine="435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．论文提交截止时间：</w:t>
      </w:r>
      <w:r>
        <w:rPr>
          <w:rFonts w:ascii="Times New Roman" w:hAnsi="Times New Roman"/>
          <w:color w:val="000000"/>
          <w:kern w:val="0"/>
          <w:sz w:val="28"/>
          <w:szCs w:val="28"/>
        </w:rPr>
        <w:t>201</w:t>
      </w:r>
      <w:r w:rsidR="00EF61E2">
        <w:rPr>
          <w:rFonts w:ascii="Times New Roman" w:hAnsi="Times New Roman" w:hint="eastAsia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68240B">
        <w:rPr>
          <w:rFonts w:ascii="Times New Roman" w:hAnsi="Times New Roman"/>
          <w:kern w:val="0"/>
          <w:sz w:val="28"/>
          <w:szCs w:val="28"/>
        </w:rPr>
        <w:t>5</w:t>
      </w:r>
      <w:r w:rsidRPr="007A5693">
        <w:rPr>
          <w:rFonts w:ascii="Times New Roman" w:hAnsi="Times New Roman"/>
          <w:kern w:val="0"/>
          <w:sz w:val="28"/>
          <w:szCs w:val="28"/>
        </w:rPr>
        <w:t>月</w:t>
      </w:r>
      <w:r w:rsidR="0068240B">
        <w:rPr>
          <w:rFonts w:ascii="Times New Roman" w:hAnsi="Times New Roman" w:hint="eastAsia"/>
          <w:kern w:val="0"/>
          <w:sz w:val="28"/>
          <w:szCs w:val="28"/>
        </w:rPr>
        <w:t>3</w:t>
      </w:r>
      <w:r w:rsidR="00E83977" w:rsidRPr="007A5693">
        <w:rPr>
          <w:rFonts w:ascii="Times New Roman" w:hAnsi="Times New Roman" w:hint="eastAsia"/>
          <w:kern w:val="0"/>
          <w:sz w:val="28"/>
          <w:szCs w:val="28"/>
        </w:rPr>
        <w:t>0</w:t>
      </w:r>
      <w:r w:rsidRPr="007A5693">
        <w:rPr>
          <w:rFonts w:ascii="Times New Roman" w:hAnsi="Times New Roman"/>
          <w:kern w:val="0"/>
          <w:sz w:val="28"/>
          <w:szCs w:val="28"/>
        </w:rPr>
        <w:t>日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；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:rsidR="00306DF0" w:rsidRDefault="00613F4A" w:rsidP="00EF61E2">
      <w:pPr>
        <w:widowControl/>
        <w:spacing w:line="440" w:lineRule="atLeast"/>
        <w:ind w:firstLineChars="200" w:firstLine="56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三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）来稿首页注明联系方式（包括作者姓名、性别、单位、电话、</w:t>
      </w:r>
      <w:r>
        <w:rPr>
          <w:rFonts w:ascii="Times New Roman" w:hAnsi="Times New Roman"/>
          <w:color w:val="000000"/>
          <w:kern w:val="0"/>
          <w:sz w:val="28"/>
          <w:szCs w:val="28"/>
        </w:rPr>
        <w:t>E-mail</w:t>
      </w:r>
      <w:r>
        <w:rPr>
          <w:rFonts w:ascii="Times New Roman" w:hAnsi="Times New Roman"/>
          <w:color w:val="000000"/>
          <w:kern w:val="0"/>
          <w:sz w:val="28"/>
          <w:szCs w:val="28"/>
        </w:rPr>
        <w:t>等）；论坛只接受电子版，发送邮箱：</w:t>
      </w:r>
      <w:r>
        <w:rPr>
          <w:rFonts w:ascii="Times New Roman" w:hAnsi="Times New Roman"/>
          <w:sz w:val="28"/>
          <w:szCs w:val="28"/>
        </w:rPr>
        <w:t>ecust_pd201</w:t>
      </w:r>
      <w:r w:rsidR="001E3D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@163.com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</w:rPr>
        <w:t>邮件主题注明</w:t>
      </w:r>
      <w:r>
        <w:rPr>
          <w:rFonts w:ascii="宋体" w:hAnsi="宋体"/>
          <w:color w:val="000000"/>
          <w:kern w:val="0"/>
          <w:sz w:val="28"/>
          <w:szCs w:val="28"/>
        </w:rPr>
        <w:t>“</w:t>
      </w:r>
      <w:r>
        <w:rPr>
          <w:rFonts w:ascii="Times New Roman" w:hAnsi="Times New Roman"/>
          <w:color w:val="000000"/>
          <w:kern w:val="0"/>
          <w:sz w:val="28"/>
          <w:szCs w:val="28"/>
        </w:rPr>
        <w:t>姓名</w:t>
      </w:r>
      <w:r>
        <w:rPr>
          <w:rFonts w:ascii="Times New Roman" w:hAnsi="Times New Roman"/>
          <w:color w:val="000000"/>
          <w:kern w:val="0"/>
          <w:sz w:val="28"/>
          <w:szCs w:val="28"/>
        </w:rPr>
        <w:t>-</w:t>
      </w:r>
      <w:r>
        <w:rPr>
          <w:rFonts w:ascii="Times New Roman" w:hAnsi="Times New Roman"/>
          <w:color w:val="000000"/>
          <w:kern w:val="0"/>
          <w:sz w:val="28"/>
          <w:szCs w:val="28"/>
        </w:rPr>
        <w:t>华理博士后论坛</w:t>
      </w:r>
      <w:r>
        <w:rPr>
          <w:rFonts w:ascii="宋体" w:hAnsi="宋体"/>
          <w:color w:val="000000"/>
          <w:kern w:val="0"/>
          <w:sz w:val="28"/>
          <w:szCs w:val="28"/>
        </w:rPr>
        <w:t>”</w:t>
      </w:r>
      <w:r w:rsidR="00C82A73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/>
          <w:color w:val="000000"/>
          <w:kern w:val="0"/>
          <w:sz w:val="28"/>
          <w:szCs w:val="28"/>
        </w:rPr>
        <w:t>注意索要回复；</w:t>
      </w:r>
    </w:p>
    <w:p w:rsidR="00306DF0" w:rsidRDefault="00613F4A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四</w:t>
      </w:r>
      <w:r>
        <w:rPr>
          <w:rFonts w:ascii="Times New Roman" w:hAnsi="Times New Roman"/>
          <w:color w:val="000000"/>
          <w:kern w:val="0"/>
          <w:sz w:val="28"/>
          <w:szCs w:val="28"/>
        </w:rPr>
        <w:t>）将制作成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论文</w:t>
      </w:r>
      <w:r w:rsidR="00BB6F3D">
        <w:rPr>
          <w:rFonts w:ascii="Times New Roman" w:hAnsi="Times New Roman" w:hint="eastAsia"/>
          <w:color w:val="000000"/>
          <w:kern w:val="0"/>
          <w:sz w:val="28"/>
          <w:szCs w:val="28"/>
        </w:rPr>
        <w:t>摘要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集供</w:t>
      </w:r>
      <w:r>
        <w:rPr>
          <w:rFonts w:ascii="Times New Roman" w:hAnsi="Times New Roman"/>
          <w:color w:val="000000"/>
          <w:kern w:val="0"/>
          <w:sz w:val="28"/>
          <w:szCs w:val="28"/>
        </w:rPr>
        <w:t>内部交流</w:t>
      </w:r>
      <w:r w:rsidR="00C82A73">
        <w:rPr>
          <w:rFonts w:ascii="Times New Roman" w:hAnsi="Times New Roman" w:hint="eastAsia"/>
          <w:color w:val="000000"/>
          <w:kern w:val="0"/>
          <w:sz w:val="28"/>
          <w:szCs w:val="28"/>
        </w:rPr>
        <w:t>；</w:t>
      </w:r>
    </w:p>
    <w:p w:rsidR="00306DF0" w:rsidRDefault="00613F4A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kern w:val="0"/>
          <w:sz w:val="28"/>
          <w:szCs w:val="28"/>
        </w:rPr>
        <w:t>（五）未正式发表的优秀论文（英文撰写的）可以推荐给</w:t>
      </w:r>
      <w:proofErr w:type="spellStart"/>
      <w:r w:rsidR="00EF61E2">
        <w:rPr>
          <w:rFonts w:ascii="Times New Roman" w:hAnsi="Times New Roman" w:hint="eastAsia"/>
          <w:color w:val="000000"/>
          <w:kern w:val="0"/>
          <w:sz w:val="28"/>
          <w:szCs w:val="28"/>
        </w:rPr>
        <w:t>Biore</w:t>
      </w:r>
      <w:r w:rsidR="003669A9">
        <w:rPr>
          <w:rFonts w:ascii="Times New Roman" w:hAnsi="Times New Roman" w:hint="eastAsia"/>
          <w:color w:val="000000"/>
          <w:kern w:val="0"/>
          <w:sz w:val="28"/>
          <w:szCs w:val="28"/>
        </w:rPr>
        <w:t>sources</w:t>
      </w:r>
      <w:proofErr w:type="spellEnd"/>
      <w:r w:rsidR="003669A9">
        <w:rPr>
          <w:rFonts w:ascii="Times New Roman" w:hAnsi="Times New Roman"/>
          <w:color w:val="000000"/>
          <w:kern w:val="0"/>
          <w:sz w:val="28"/>
          <w:szCs w:val="28"/>
        </w:rPr>
        <w:t xml:space="preserve"> and Bioprocessing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期刊发表。</w:t>
      </w:r>
    </w:p>
    <w:p w:rsidR="00306DF0" w:rsidRDefault="00613F4A" w:rsidP="008503CA">
      <w:pPr>
        <w:widowControl/>
        <w:spacing w:beforeLines="50" w:before="156" w:afterLines="50" w:after="156" w:line="440" w:lineRule="atLeas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四、其他事宜</w:t>
      </w:r>
    </w:p>
    <w:p w:rsidR="00306DF0" w:rsidRDefault="00613F4A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（一）会议不收取注册费、资料费，会议期间餐饮、</w:t>
      </w:r>
      <w:r w:rsidR="006A47EF">
        <w:rPr>
          <w:rFonts w:ascii="Times New Roman" w:hAnsi="Times New Roman" w:hint="eastAsia"/>
          <w:color w:val="000000"/>
          <w:kern w:val="0"/>
          <w:sz w:val="28"/>
          <w:szCs w:val="28"/>
        </w:rPr>
        <w:t>住宿</w:t>
      </w:r>
      <w:r>
        <w:rPr>
          <w:rFonts w:ascii="Times New Roman" w:hAnsi="Times New Roman"/>
          <w:color w:val="000000"/>
          <w:kern w:val="0"/>
          <w:sz w:val="28"/>
          <w:szCs w:val="28"/>
        </w:rPr>
        <w:t>由大会统一安排，</w:t>
      </w:r>
      <w:r w:rsidRPr="00C82A73">
        <w:rPr>
          <w:rFonts w:ascii="Times New Roman" w:hAnsi="Times New Roman"/>
          <w:color w:val="000000"/>
          <w:kern w:val="0"/>
          <w:sz w:val="28"/>
          <w:szCs w:val="28"/>
        </w:rPr>
        <w:t>交通</w:t>
      </w:r>
      <w:r w:rsidR="006A47EF" w:rsidRPr="00C82A73">
        <w:rPr>
          <w:rFonts w:ascii="Times New Roman" w:hAnsi="Times New Roman" w:hint="eastAsia"/>
          <w:color w:val="000000"/>
          <w:kern w:val="0"/>
          <w:sz w:val="28"/>
          <w:szCs w:val="28"/>
        </w:rPr>
        <w:t>费用</w:t>
      </w:r>
      <w:r w:rsidRPr="00C82A73">
        <w:rPr>
          <w:rFonts w:ascii="Times New Roman" w:hAnsi="Times New Roman"/>
          <w:color w:val="000000"/>
          <w:kern w:val="0"/>
          <w:sz w:val="28"/>
          <w:szCs w:val="28"/>
        </w:rPr>
        <w:t>自理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。</w:t>
      </w:r>
    </w:p>
    <w:p w:rsidR="00C82A73" w:rsidRPr="00C82A73" w:rsidRDefault="00CE184B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C13B06">
        <w:rPr>
          <w:rFonts w:ascii="Times New Roman" w:hAnsi="Times New Roman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3C6071" wp14:editId="724CAE5B">
            <wp:simplePos x="0" y="0"/>
            <wp:positionH relativeFrom="margin">
              <wp:posOffset>3422015</wp:posOffset>
            </wp:positionH>
            <wp:positionV relativeFrom="margin">
              <wp:posOffset>1207770</wp:posOffset>
            </wp:positionV>
            <wp:extent cx="2152650" cy="2762250"/>
            <wp:effectExtent l="0" t="0" r="0" b="0"/>
            <wp:wrapSquare wrapText="bothSides"/>
            <wp:docPr id="1" name="图片 1" descr="F:\360syn\DailyWork\2018\博士后流动站工作\华理博士后论坛2018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60syn\DailyWork\2018\博士后流动站工作\华理博士后论坛2018群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3F4A" w:rsidRPr="00C82A73">
        <w:rPr>
          <w:rFonts w:ascii="Times New Roman" w:hAnsi="Times New Roman"/>
          <w:color w:val="000000"/>
          <w:kern w:val="0"/>
          <w:sz w:val="28"/>
          <w:szCs w:val="28"/>
        </w:rPr>
        <w:t>（二）论坛</w:t>
      </w:r>
      <w:r w:rsidR="00613F4A" w:rsidRPr="00C82A73">
        <w:rPr>
          <w:rFonts w:ascii="Times New Roman" w:hAnsi="Times New Roman" w:hint="eastAsia"/>
          <w:color w:val="000000"/>
          <w:kern w:val="0"/>
          <w:sz w:val="28"/>
          <w:szCs w:val="28"/>
        </w:rPr>
        <w:t>QQ</w:t>
      </w:r>
      <w:r w:rsidR="00613F4A" w:rsidRPr="00C82A73">
        <w:rPr>
          <w:rFonts w:ascii="Times New Roman" w:hAnsi="Times New Roman" w:hint="eastAsia"/>
          <w:color w:val="000000"/>
          <w:kern w:val="0"/>
          <w:sz w:val="28"/>
          <w:szCs w:val="28"/>
        </w:rPr>
        <w:t>群</w:t>
      </w:r>
      <w:r w:rsidR="00CF67C9" w:rsidRPr="00C82A73">
        <w:rPr>
          <w:rFonts w:ascii="Times New Roman" w:hAnsi="Times New Roman"/>
          <w:color w:val="000000"/>
          <w:kern w:val="0"/>
          <w:sz w:val="28"/>
          <w:szCs w:val="28"/>
        </w:rPr>
        <w:t>276546630</w:t>
      </w:r>
      <w:r w:rsidR="00613F4A" w:rsidRPr="00C82A73">
        <w:rPr>
          <w:rFonts w:ascii="Times New Roman" w:hAnsi="Times New Roman"/>
          <w:color w:val="000000"/>
          <w:kern w:val="0"/>
          <w:sz w:val="28"/>
          <w:szCs w:val="28"/>
        </w:rPr>
        <w:t>，名称：</w:t>
      </w:r>
      <w:proofErr w:type="gramStart"/>
      <w:r w:rsidR="00613F4A" w:rsidRPr="00C82A73">
        <w:rPr>
          <w:rFonts w:ascii="Times New Roman" w:hAnsi="Times New Roman"/>
          <w:color w:val="000000"/>
          <w:kern w:val="0"/>
          <w:sz w:val="28"/>
          <w:szCs w:val="28"/>
        </w:rPr>
        <w:t>华理博士后</w:t>
      </w:r>
      <w:proofErr w:type="gramEnd"/>
      <w:r w:rsidR="00613F4A" w:rsidRPr="00C82A73">
        <w:rPr>
          <w:rFonts w:ascii="Times New Roman" w:hAnsi="Times New Roman"/>
          <w:color w:val="000000"/>
          <w:kern w:val="0"/>
          <w:sz w:val="28"/>
          <w:szCs w:val="28"/>
        </w:rPr>
        <w:t>论坛</w:t>
      </w:r>
      <w:r w:rsidR="00CF67C9" w:rsidRPr="00C82A73">
        <w:rPr>
          <w:rFonts w:ascii="Times New Roman" w:hAnsi="Times New Roman"/>
          <w:color w:val="000000"/>
          <w:kern w:val="0"/>
          <w:sz w:val="28"/>
          <w:szCs w:val="28"/>
        </w:rPr>
        <w:t>2018</w:t>
      </w:r>
      <w:r w:rsidR="00613F4A" w:rsidRPr="00C82A73">
        <w:rPr>
          <w:rFonts w:ascii="Times New Roman" w:hAnsi="Times New Roman"/>
          <w:color w:val="000000"/>
          <w:kern w:val="0"/>
          <w:sz w:val="28"/>
          <w:szCs w:val="28"/>
        </w:rPr>
        <w:t>，申请时请输入姓名</w:t>
      </w:r>
      <w:r w:rsidR="00BE0E4F" w:rsidRPr="00C82A73">
        <w:rPr>
          <w:rFonts w:ascii="Times New Roman" w:hAnsi="Times New Roman" w:hint="eastAsia"/>
          <w:color w:val="000000"/>
          <w:kern w:val="0"/>
          <w:sz w:val="28"/>
          <w:szCs w:val="28"/>
        </w:rPr>
        <w:t>、</w:t>
      </w:r>
      <w:r w:rsidR="00613F4A" w:rsidRPr="00C82A73">
        <w:rPr>
          <w:rFonts w:ascii="Times New Roman" w:hAnsi="Times New Roman"/>
          <w:color w:val="000000"/>
          <w:kern w:val="0"/>
          <w:sz w:val="28"/>
          <w:szCs w:val="28"/>
        </w:rPr>
        <w:t>单位</w:t>
      </w:r>
      <w:r w:rsidR="00BE0E4F" w:rsidRPr="00C82A73">
        <w:rPr>
          <w:rFonts w:ascii="Times New Roman" w:hAnsi="Times New Roman" w:hint="eastAsia"/>
          <w:color w:val="000000"/>
          <w:kern w:val="0"/>
          <w:sz w:val="28"/>
          <w:szCs w:val="28"/>
        </w:rPr>
        <w:t>，</w:t>
      </w:r>
      <w:r w:rsidR="00613F4A" w:rsidRPr="00C82A73">
        <w:rPr>
          <w:rFonts w:ascii="Times New Roman" w:hAnsi="Times New Roman"/>
          <w:color w:val="000000"/>
          <w:kern w:val="0"/>
          <w:sz w:val="28"/>
          <w:szCs w:val="28"/>
        </w:rPr>
        <w:t>会后解散。</w:t>
      </w:r>
    </w:p>
    <w:p w:rsidR="00C82A73" w:rsidRDefault="00613F4A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联系人：</w:t>
      </w:r>
      <w:r w:rsidR="00433E9E">
        <w:rPr>
          <w:rFonts w:ascii="Times New Roman" w:hAnsi="Times New Roman" w:hint="eastAsia"/>
          <w:color w:val="000000"/>
          <w:kern w:val="0"/>
          <w:sz w:val="28"/>
          <w:szCs w:val="28"/>
        </w:rPr>
        <w:t>夏建业，</w:t>
      </w:r>
      <w:r w:rsidR="00BE0E4F">
        <w:rPr>
          <w:rFonts w:ascii="Times New Roman" w:hAnsi="Times New Roman" w:hint="eastAsia"/>
          <w:color w:val="000000"/>
          <w:kern w:val="0"/>
          <w:sz w:val="28"/>
          <w:szCs w:val="28"/>
        </w:rPr>
        <w:t>021-</w:t>
      </w:r>
      <w:r w:rsidR="00433E9E">
        <w:rPr>
          <w:rFonts w:ascii="Times New Roman" w:hAnsi="Times New Roman" w:hint="eastAsia"/>
          <w:color w:val="000000"/>
          <w:kern w:val="0"/>
          <w:sz w:val="28"/>
          <w:szCs w:val="28"/>
        </w:rPr>
        <w:t>64251946</w:t>
      </w:r>
      <w:r w:rsidR="00C82A73">
        <w:rPr>
          <w:rFonts w:ascii="Times New Roman" w:hAnsi="Times New Roman" w:hint="eastAsia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/>
          <w:color w:val="000000"/>
          <w:kern w:val="0"/>
          <w:sz w:val="28"/>
          <w:szCs w:val="28"/>
        </w:rPr>
        <w:t>张楠，</w:t>
      </w:r>
      <w:r w:rsidR="00BE0E4F">
        <w:rPr>
          <w:rFonts w:ascii="Times New Roman" w:hAnsi="Times New Roman" w:hint="eastAsia"/>
          <w:color w:val="000000"/>
          <w:kern w:val="0"/>
          <w:sz w:val="28"/>
          <w:szCs w:val="28"/>
        </w:rPr>
        <w:t>021-</w:t>
      </w:r>
      <w:r>
        <w:rPr>
          <w:rFonts w:ascii="Times New Roman" w:hAnsi="Times New Roman"/>
          <w:color w:val="000000"/>
          <w:kern w:val="0"/>
          <w:sz w:val="28"/>
          <w:szCs w:val="28"/>
        </w:rPr>
        <w:t>64252556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。</w:t>
      </w:r>
    </w:p>
    <w:p w:rsidR="00306DF0" w:rsidRDefault="00C13B06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kern w:val="0"/>
          <w:sz w:val="28"/>
          <w:szCs w:val="28"/>
        </w:rPr>
        <w:t>扫描二</w:t>
      </w:r>
      <w:proofErr w:type="gramStart"/>
      <w:r>
        <w:rPr>
          <w:rFonts w:ascii="Times New Roman" w:hAnsi="Times New Roman" w:hint="eastAsia"/>
          <w:color w:val="000000"/>
          <w:kern w:val="0"/>
          <w:sz w:val="28"/>
          <w:szCs w:val="28"/>
        </w:rPr>
        <w:t>维码加入</w:t>
      </w:r>
      <w:proofErr w:type="gramEnd"/>
      <w:r w:rsidR="00C82A73">
        <w:rPr>
          <w:rFonts w:ascii="Times New Roman" w:hAnsi="Times New Roman" w:hint="eastAsia"/>
          <w:color w:val="000000"/>
          <w:kern w:val="0"/>
          <w:sz w:val="28"/>
          <w:szCs w:val="28"/>
        </w:rPr>
        <w:t>QQ</w:t>
      </w:r>
      <w:r w:rsidR="00C82A73">
        <w:rPr>
          <w:rFonts w:ascii="Times New Roman" w:hAnsi="Times New Roman" w:hint="eastAsia"/>
          <w:color w:val="000000"/>
          <w:kern w:val="0"/>
          <w:sz w:val="28"/>
          <w:szCs w:val="28"/>
        </w:rPr>
        <w:t>群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：</w:t>
      </w:r>
    </w:p>
    <w:p w:rsidR="00C13B06" w:rsidRDefault="00C13B06">
      <w:pPr>
        <w:widowControl/>
        <w:spacing w:line="440" w:lineRule="atLeas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306DF0" w:rsidRDefault="00613F4A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C82A73">
        <w:rPr>
          <w:rFonts w:ascii="Times New Roman" w:hAnsi="Times New Roman"/>
          <w:color w:val="000000"/>
          <w:kern w:val="0"/>
          <w:sz w:val="28"/>
          <w:szCs w:val="28"/>
        </w:rPr>
        <w:t>（</w:t>
      </w:r>
      <w:r w:rsidRPr="00C82A73">
        <w:rPr>
          <w:rFonts w:ascii="Times New Roman" w:hAnsi="Times New Roman" w:hint="eastAsia"/>
          <w:color w:val="000000"/>
          <w:kern w:val="0"/>
          <w:sz w:val="28"/>
          <w:szCs w:val="28"/>
        </w:rPr>
        <w:t>三</w:t>
      </w:r>
      <w:r w:rsidRPr="00C82A73">
        <w:rPr>
          <w:rFonts w:ascii="Times New Roman" w:hAnsi="Times New Roman"/>
          <w:color w:val="000000"/>
          <w:kern w:val="0"/>
          <w:sz w:val="28"/>
          <w:szCs w:val="28"/>
        </w:rPr>
        <w:t>）论坛地点：</w:t>
      </w:r>
      <w:r w:rsidR="00C82A73" w:rsidRPr="00C82A73">
        <w:rPr>
          <w:rFonts w:ascii="Times New Roman" w:hAnsi="Times New Roman" w:hint="eastAsia"/>
          <w:color w:val="000000"/>
          <w:kern w:val="0"/>
          <w:sz w:val="28"/>
          <w:szCs w:val="28"/>
        </w:rPr>
        <w:t>上海市徐汇区</w:t>
      </w:r>
      <w:proofErr w:type="gramStart"/>
      <w:r w:rsidRPr="00C82A73">
        <w:rPr>
          <w:rFonts w:ascii="Times New Roman" w:hAnsi="Times New Roman"/>
          <w:color w:val="000000"/>
          <w:kern w:val="0"/>
          <w:sz w:val="28"/>
          <w:szCs w:val="28"/>
        </w:rPr>
        <w:t>梅陇路</w:t>
      </w:r>
      <w:r w:rsidRPr="00C82A73">
        <w:rPr>
          <w:rFonts w:ascii="Times New Roman" w:hAnsi="Times New Roman"/>
          <w:color w:val="000000"/>
          <w:kern w:val="0"/>
          <w:sz w:val="28"/>
          <w:szCs w:val="28"/>
        </w:rPr>
        <w:t>130</w:t>
      </w:r>
      <w:r w:rsidRPr="00C82A73">
        <w:rPr>
          <w:rFonts w:ascii="Times New Roman" w:hAnsi="Times New Roman"/>
          <w:color w:val="000000"/>
          <w:kern w:val="0"/>
          <w:sz w:val="28"/>
          <w:szCs w:val="28"/>
        </w:rPr>
        <w:t>号</w:t>
      </w:r>
      <w:proofErr w:type="gramEnd"/>
      <w:r w:rsidRPr="00C82A73">
        <w:rPr>
          <w:rFonts w:ascii="Times New Roman" w:hAnsi="Times New Roman"/>
          <w:color w:val="000000"/>
          <w:kern w:val="0"/>
          <w:sz w:val="28"/>
          <w:szCs w:val="28"/>
        </w:rPr>
        <w:t>华东</w:t>
      </w:r>
      <w:r>
        <w:rPr>
          <w:rFonts w:ascii="Times New Roman" w:hAnsi="Times New Roman"/>
          <w:color w:val="000000"/>
          <w:kern w:val="0"/>
          <w:sz w:val="28"/>
          <w:szCs w:val="28"/>
        </w:rPr>
        <w:t>理工大学逸夫楼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:rsidR="00C82A73" w:rsidRDefault="00C82A73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C82A73" w:rsidRDefault="00C82A73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C82A73" w:rsidRDefault="00C82A73" w:rsidP="00C82A73">
      <w:pPr>
        <w:widowControl/>
        <w:spacing w:line="440" w:lineRule="atLeast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C82A73" w:rsidRPr="00C82A73" w:rsidRDefault="00C82A73" w:rsidP="00C82A73">
      <w:pPr>
        <w:wordWrap w:val="0"/>
        <w:snapToGrid w:val="0"/>
        <w:spacing w:line="360" w:lineRule="auto"/>
        <w:ind w:firstLineChars="200" w:firstLine="56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  <w:r w:rsidRPr="00C82A73">
        <w:rPr>
          <w:rFonts w:ascii="Times New Roman" w:hAnsi="Times New Roman" w:hint="eastAsia"/>
          <w:color w:val="000000"/>
          <w:kern w:val="0"/>
          <w:sz w:val="28"/>
          <w:szCs w:val="28"/>
        </w:rPr>
        <w:t>生物工程创造美好未来——创新驱动下的机遇与挑战</w:t>
      </w:r>
    </w:p>
    <w:p w:rsidR="00C82A73" w:rsidRPr="00DA2F69" w:rsidRDefault="00C82A73" w:rsidP="00C82A73">
      <w:pPr>
        <w:snapToGrid w:val="0"/>
        <w:spacing w:line="360" w:lineRule="auto"/>
        <w:ind w:firstLineChars="200" w:firstLine="560"/>
        <w:jc w:val="right"/>
        <w:rPr>
          <w:rFonts w:ascii="Times New Roman" w:hAnsi="Times New Roman"/>
          <w:color w:val="000000"/>
          <w:kern w:val="0"/>
          <w:sz w:val="28"/>
          <w:szCs w:val="28"/>
        </w:rPr>
      </w:pPr>
      <w:r w:rsidRPr="00DA2F69">
        <w:rPr>
          <w:rFonts w:ascii="Times New Roman" w:hAnsi="Times New Roman" w:hint="eastAsia"/>
          <w:color w:val="000000"/>
          <w:kern w:val="0"/>
          <w:sz w:val="28"/>
          <w:szCs w:val="28"/>
        </w:rPr>
        <w:t>博士后论坛组委会</w:t>
      </w:r>
      <w:r>
        <w:rPr>
          <w:rFonts w:ascii="Times New Roman" w:hAnsi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/>
          <w:color w:val="000000"/>
          <w:kern w:val="0"/>
          <w:sz w:val="28"/>
          <w:szCs w:val="28"/>
        </w:rPr>
        <w:tab/>
      </w:r>
      <w:r>
        <w:rPr>
          <w:rFonts w:ascii="Times New Roman" w:hAnsi="Times New Roman"/>
          <w:color w:val="000000"/>
          <w:kern w:val="0"/>
          <w:sz w:val="28"/>
          <w:szCs w:val="28"/>
        </w:rPr>
        <w:tab/>
      </w:r>
      <w:proofErr w:type="gramStart"/>
      <w:r>
        <w:rPr>
          <w:rFonts w:ascii="Times New Roman" w:hAnsi="Times New Roman" w:hint="eastAsia"/>
          <w:color w:val="000000"/>
          <w:kern w:val="0"/>
          <w:sz w:val="28"/>
          <w:szCs w:val="28"/>
        </w:rPr>
        <w:t xml:space="preserve">　　　　　　　　</w:t>
      </w:r>
      <w:proofErr w:type="gramEnd"/>
      <w:r>
        <w:rPr>
          <w:rFonts w:ascii="Times New Roman" w:hAnsi="Times New Roman" w:hint="eastAsia"/>
          <w:color w:val="000000"/>
          <w:kern w:val="0"/>
          <w:sz w:val="28"/>
          <w:szCs w:val="28"/>
        </w:rPr>
        <w:t xml:space="preserve">       </w:t>
      </w:r>
    </w:p>
    <w:p w:rsidR="00306DF0" w:rsidRDefault="00C82A73" w:rsidP="00C82A73">
      <w:pPr>
        <w:widowControl/>
        <w:wordWrap w:val="0"/>
        <w:spacing w:line="440" w:lineRule="atLeast"/>
        <w:ind w:firstLineChars="200" w:firstLine="560"/>
        <w:jc w:val="right"/>
        <w:rPr>
          <w:rFonts w:ascii="Arial" w:hAnsi="Arial" w:cs="Arial"/>
          <w:color w:val="000000"/>
          <w:kern w:val="0"/>
          <w:sz w:val="22"/>
        </w:rPr>
      </w:pPr>
      <w:r w:rsidRPr="00DA2F69">
        <w:rPr>
          <w:rFonts w:ascii="Times New Roman" w:hAnsi="Times New Roman" w:hint="eastAsia"/>
          <w:color w:val="000000"/>
          <w:kern w:val="0"/>
          <w:sz w:val="28"/>
          <w:szCs w:val="28"/>
        </w:rPr>
        <w:t>二〇一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八</w:t>
      </w:r>
      <w:r w:rsidRPr="00DA2F69">
        <w:rPr>
          <w:rFonts w:ascii="Times New Roman" w:hAnsi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三</w:t>
      </w:r>
      <w:r w:rsidRPr="00DA2F69">
        <w:rPr>
          <w:rFonts w:ascii="Times New Roman" w:hAnsi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二十</w:t>
      </w:r>
      <w:r w:rsidRPr="00DA2F69">
        <w:rPr>
          <w:rFonts w:ascii="Times New Roman" w:hAnsi="Times New Roman" w:hint="eastAsia"/>
          <w:color w:val="000000"/>
          <w:kern w:val="0"/>
          <w:sz w:val="28"/>
          <w:szCs w:val="28"/>
        </w:rPr>
        <w:t>日</w:t>
      </w:r>
      <w:proofErr w:type="gramStart"/>
      <w:r>
        <w:rPr>
          <w:rFonts w:ascii="Times New Roman" w:hAnsi="Times New Roman" w:hint="eastAsia"/>
          <w:color w:val="000000"/>
          <w:kern w:val="0"/>
          <w:sz w:val="28"/>
          <w:szCs w:val="28"/>
        </w:rPr>
        <w:t xml:space="preserve">　　　　　</w:t>
      </w:r>
      <w:proofErr w:type="gramEnd"/>
    </w:p>
    <w:p w:rsidR="00306DF0" w:rsidRDefault="00613F4A">
      <w:pPr>
        <w:widowControl/>
        <w:jc w:val="center"/>
        <w:rPr>
          <w:sz w:val="30"/>
          <w:szCs w:val="30"/>
        </w:rPr>
      </w:pPr>
      <w:r>
        <w:rPr>
          <w:rFonts w:ascii="Arial" w:hAnsi="Arial" w:cs="Arial"/>
          <w:color w:val="000000"/>
          <w:kern w:val="0"/>
          <w:sz w:val="22"/>
        </w:rPr>
        <w:br w:type="page"/>
      </w:r>
      <w:r>
        <w:rPr>
          <w:rFonts w:ascii="Arial" w:hAnsi="Arial" w:cs="Arial" w:hint="eastAsia"/>
          <w:color w:val="000000"/>
          <w:kern w:val="0"/>
          <w:sz w:val="30"/>
          <w:szCs w:val="30"/>
        </w:rPr>
        <w:lastRenderedPageBreak/>
        <w:t>“</w:t>
      </w:r>
      <w:r w:rsidR="003669A9">
        <w:rPr>
          <w:rFonts w:ascii="Arial" w:hAnsi="Arial" w:cs="Arial" w:hint="eastAsia"/>
          <w:color w:val="000000"/>
          <w:kern w:val="0"/>
          <w:sz w:val="30"/>
          <w:szCs w:val="30"/>
        </w:rPr>
        <w:t>生物工程创造美好未来</w:t>
      </w:r>
      <w:r w:rsidR="00E83977">
        <w:rPr>
          <w:rFonts w:ascii="Arial" w:hAnsi="Arial" w:cs="Arial" w:hint="eastAsia"/>
          <w:color w:val="000000"/>
          <w:kern w:val="0"/>
          <w:sz w:val="30"/>
          <w:szCs w:val="30"/>
        </w:rPr>
        <w:t>——创新驱动下的机遇与挑战</w:t>
      </w:r>
      <w:r>
        <w:rPr>
          <w:rFonts w:ascii="Arial" w:hAnsi="Arial" w:cs="Arial" w:hint="eastAsia"/>
          <w:color w:val="000000"/>
          <w:kern w:val="0"/>
          <w:sz w:val="30"/>
          <w:szCs w:val="30"/>
        </w:rPr>
        <w:t>”</w:t>
      </w:r>
    </w:p>
    <w:p w:rsidR="00306DF0" w:rsidRDefault="00433E9E">
      <w:pPr>
        <w:ind w:firstLineChars="200"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全国</w:t>
      </w:r>
      <w:r w:rsidR="00613F4A">
        <w:rPr>
          <w:rFonts w:hint="eastAsia"/>
          <w:sz w:val="30"/>
          <w:szCs w:val="30"/>
        </w:rPr>
        <w:t>博士后学术论坛回执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3"/>
        <w:gridCol w:w="426"/>
        <w:gridCol w:w="992"/>
        <w:gridCol w:w="737"/>
        <w:gridCol w:w="1247"/>
        <w:gridCol w:w="29"/>
        <w:gridCol w:w="1389"/>
        <w:gridCol w:w="29"/>
        <w:gridCol w:w="821"/>
        <w:gridCol w:w="1043"/>
      </w:tblGrid>
      <w:tr w:rsidR="00306DF0" w:rsidTr="00433E9E">
        <w:trPr>
          <w:trHeight w:val="567"/>
        </w:trPr>
        <w:tc>
          <w:tcPr>
            <w:tcW w:w="846" w:type="dxa"/>
            <w:vAlign w:val="center"/>
          </w:tcPr>
          <w:p w:rsidR="00306DF0" w:rsidRDefault="006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9" w:type="dxa"/>
            <w:gridSpan w:val="2"/>
            <w:vAlign w:val="center"/>
          </w:tcPr>
          <w:p w:rsidR="00306DF0" w:rsidRDefault="00306D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6DF0" w:rsidRDefault="006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37" w:type="dxa"/>
            <w:vAlign w:val="center"/>
          </w:tcPr>
          <w:p w:rsidR="00306DF0" w:rsidRDefault="00306DF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06DF0" w:rsidRDefault="00613F4A">
            <w:r>
              <w:rPr>
                <w:rFonts w:hint="eastAsia"/>
              </w:rPr>
              <w:t>出生年月</w:t>
            </w:r>
          </w:p>
        </w:tc>
        <w:tc>
          <w:tcPr>
            <w:tcW w:w="1447" w:type="dxa"/>
            <w:gridSpan w:val="3"/>
            <w:vAlign w:val="center"/>
          </w:tcPr>
          <w:p w:rsidR="00306DF0" w:rsidRDefault="00306DF0"/>
        </w:tc>
        <w:tc>
          <w:tcPr>
            <w:tcW w:w="821" w:type="dxa"/>
            <w:vAlign w:val="center"/>
          </w:tcPr>
          <w:p w:rsidR="00306DF0" w:rsidRDefault="00613F4A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043" w:type="dxa"/>
            <w:vAlign w:val="center"/>
          </w:tcPr>
          <w:p w:rsidR="00306DF0" w:rsidRDefault="00306DF0"/>
        </w:tc>
      </w:tr>
      <w:tr w:rsidR="00306DF0">
        <w:trPr>
          <w:trHeight w:val="567"/>
        </w:trPr>
        <w:tc>
          <w:tcPr>
            <w:tcW w:w="1809" w:type="dxa"/>
            <w:gridSpan w:val="2"/>
            <w:vAlign w:val="center"/>
          </w:tcPr>
          <w:p w:rsidR="00306DF0" w:rsidRDefault="006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（学习）工作单位</w:t>
            </w:r>
          </w:p>
        </w:tc>
        <w:tc>
          <w:tcPr>
            <w:tcW w:w="6713" w:type="dxa"/>
            <w:gridSpan w:val="9"/>
            <w:vAlign w:val="center"/>
          </w:tcPr>
          <w:p w:rsidR="00306DF0" w:rsidRDefault="00306DF0">
            <w:pPr>
              <w:rPr>
                <w:sz w:val="24"/>
                <w:szCs w:val="24"/>
              </w:rPr>
            </w:pPr>
          </w:p>
        </w:tc>
      </w:tr>
      <w:tr w:rsidR="00306DF0" w:rsidTr="00F50014">
        <w:trPr>
          <w:trHeight w:val="567"/>
        </w:trPr>
        <w:tc>
          <w:tcPr>
            <w:tcW w:w="1809" w:type="dxa"/>
            <w:gridSpan w:val="2"/>
            <w:vAlign w:val="center"/>
          </w:tcPr>
          <w:p w:rsidR="00306DF0" w:rsidRDefault="006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3431" w:type="dxa"/>
            <w:gridSpan w:val="5"/>
            <w:vAlign w:val="center"/>
          </w:tcPr>
          <w:p w:rsidR="00306DF0" w:rsidRDefault="00306DF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06DF0" w:rsidRDefault="00613F4A">
            <w:r>
              <w:rPr>
                <w:rFonts w:hint="eastAsia"/>
              </w:rPr>
              <w:t>邮编</w:t>
            </w:r>
          </w:p>
        </w:tc>
        <w:tc>
          <w:tcPr>
            <w:tcW w:w="1893" w:type="dxa"/>
            <w:gridSpan w:val="3"/>
            <w:vAlign w:val="center"/>
          </w:tcPr>
          <w:p w:rsidR="00306DF0" w:rsidRDefault="00306DF0"/>
        </w:tc>
      </w:tr>
      <w:tr w:rsidR="00306DF0" w:rsidTr="00F50014">
        <w:trPr>
          <w:trHeight w:val="567"/>
        </w:trPr>
        <w:tc>
          <w:tcPr>
            <w:tcW w:w="1809" w:type="dxa"/>
            <w:gridSpan w:val="2"/>
            <w:vAlign w:val="center"/>
          </w:tcPr>
          <w:p w:rsidR="00306DF0" w:rsidRDefault="006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431" w:type="dxa"/>
            <w:gridSpan w:val="5"/>
            <w:vAlign w:val="center"/>
          </w:tcPr>
          <w:p w:rsidR="00306DF0" w:rsidRDefault="00306DF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06DF0" w:rsidRDefault="00613F4A">
            <w:r>
              <w:rPr>
                <w:rFonts w:hint="eastAsia"/>
              </w:rPr>
              <w:t>研究方向</w:t>
            </w:r>
          </w:p>
        </w:tc>
        <w:tc>
          <w:tcPr>
            <w:tcW w:w="1893" w:type="dxa"/>
            <w:gridSpan w:val="3"/>
            <w:vAlign w:val="center"/>
          </w:tcPr>
          <w:p w:rsidR="00306DF0" w:rsidRDefault="00306DF0"/>
        </w:tc>
      </w:tr>
      <w:tr w:rsidR="00306DF0" w:rsidTr="00F50014">
        <w:trPr>
          <w:trHeight w:val="567"/>
        </w:trPr>
        <w:tc>
          <w:tcPr>
            <w:tcW w:w="1809" w:type="dxa"/>
            <w:gridSpan w:val="2"/>
            <w:vAlign w:val="center"/>
          </w:tcPr>
          <w:p w:rsidR="00306DF0" w:rsidRDefault="006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博士学位授予单位</w:t>
            </w:r>
          </w:p>
        </w:tc>
        <w:tc>
          <w:tcPr>
            <w:tcW w:w="2155" w:type="dxa"/>
            <w:gridSpan w:val="3"/>
            <w:vAlign w:val="center"/>
          </w:tcPr>
          <w:p w:rsidR="00306DF0" w:rsidRDefault="00306D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6DF0" w:rsidRDefault="00613F4A">
            <w:r>
              <w:rPr>
                <w:rFonts w:hint="eastAsia"/>
              </w:rPr>
              <w:t>Email</w:t>
            </w:r>
          </w:p>
        </w:tc>
        <w:tc>
          <w:tcPr>
            <w:tcW w:w="3282" w:type="dxa"/>
            <w:gridSpan w:val="4"/>
            <w:vAlign w:val="center"/>
          </w:tcPr>
          <w:p w:rsidR="00306DF0" w:rsidRDefault="00306DF0"/>
        </w:tc>
      </w:tr>
      <w:tr w:rsidR="00306DF0" w:rsidTr="00F50014">
        <w:trPr>
          <w:trHeight w:val="567"/>
        </w:trPr>
        <w:tc>
          <w:tcPr>
            <w:tcW w:w="1809" w:type="dxa"/>
            <w:gridSpan w:val="2"/>
            <w:vAlign w:val="center"/>
          </w:tcPr>
          <w:p w:rsidR="00306DF0" w:rsidRDefault="006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是否参加人才招聘活动</w:t>
            </w:r>
          </w:p>
        </w:tc>
        <w:tc>
          <w:tcPr>
            <w:tcW w:w="2155" w:type="dxa"/>
            <w:gridSpan w:val="3"/>
            <w:vAlign w:val="center"/>
          </w:tcPr>
          <w:p w:rsidR="00306DF0" w:rsidRDefault="00F50014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:rsidR="00306DF0" w:rsidRDefault="006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3282" w:type="dxa"/>
            <w:gridSpan w:val="4"/>
            <w:vAlign w:val="center"/>
          </w:tcPr>
          <w:p w:rsidR="00306DF0" w:rsidRDefault="00F50014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22088" w:rsidTr="00F50014">
        <w:trPr>
          <w:trHeight w:val="567"/>
        </w:trPr>
        <w:tc>
          <w:tcPr>
            <w:tcW w:w="1809" w:type="dxa"/>
            <w:gridSpan w:val="2"/>
            <w:vAlign w:val="center"/>
          </w:tcPr>
          <w:p w:rsidR="00122088" w:rsidRDefault="001220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proofErr w:type="gramStart"/>
            <w:r>
              <w:rPr>
                <w:rFonts w:hint="eastAsia"/>
                <w:sz w:val="24"/>
                <w:szCs w:val="24"/>
              </w:rPr>
              <w:t>有博后经历</w:t>
            </w:r>
            <w:proofErr w:type="gramEnd"/>
          </w:p>
        </w:tc>
        <w:tc>
          <w:tcPr>
            <w:tcW w:w="2155" w:type="dxa"/>
            <w:gridSpan w:val="3"/>
            <w:vAlign w:val="center"/>
          </w:tcPr>
          <w:p w:rsidR="00122088" w:rsidRDefault="00F50014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:rsidR="00122088" w:rsidRDefault="00122088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vAlign w:val="center"/>
          </w:tcPr>
          <w:p w:rsidR="00122088" w:rsidRDefault="00122088">
            <w:pPr>
              <w:rPr>
                <w:sz w:val="24"/>
                <w:szCs w:val="24"/>
              </w:rPr>
            </w:pPr>
          </w:p>
        </w:tc>
      </w:tr>
      <w:tr w:rsidR="00306DF0">
        <w:trPr>
          <w:trHeight w:val="567"/>
        </w:trPr>
        <w:tc>
          <w:tcPr>
            <w:tcW w:w="1809" w:type="dxa"/>
            <w:gridSpan w:val="2"/>
            <w:vAlign w:val="center"/>
          </w:tcPr>
          <w:p w:rsidR="00306DF0" w:rsidRDefault="006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 w:rsidR="00F50014">
              <w:rPr>
                <w:rFonts w:hint="eastAsia"/>
                <w:sz w:val="24"/>
                <w:szCs w:val="24"/>
              </w:rPr>
              <w:t>摘要</w:t>
            </w:r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6713" w:type="dxa"/>
            <w:gridSpan w:val="9"/>
            <w:vAlign w:val="center"/>
          </w:tcPr>
          <w:p w:rsidR="00306DF0" w:rsidRDefault="00306DF0">
            <w:pPr>
              <w:rPr>
                <w:sz w:val="24"/>
                <w:szCs w:val="24"/>
              </w:rPr>
            </w:pPr>
          </w:p>
        </w:tc>
      </w:tr>
      <w:tr w:rsidR="00433E9E">
        <w:trPr>
          <w:trHeight w:val="567"/>
        </w:trPr>
        <w:tc>
          <w:tcPr>
            <w:tcW w:w="1809" w:type="dxa"/>
            <w:gridSpan w:val="2"/>
            <w:vAlign w:val="center"/>
          </w:tcPr>
          <w:p w:rsidR="00433E9E" w:rsidRDefault="00433E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是否作报告</w:t>
            </w:r>
          </w:p>
        </w:tc>
        <w:tc>
          <w:tcPr>
            <w:tcW w:w="6713" w:type="dxa"/>
            <w:gridSpan w:val="9"/>
            <w:vAlign w:val="center"/>
          </w:tcPr>
          <w:p w:rsidR="00433E9E" w:rsidRDefault="00433E9E" w:rsidP="00433E9E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33E9E">
        <w:trPr>
          <w:trHeight w:val="567"/>
        </w:trPr>
        <w:tc>
          <w:tcPr>
            <w:tcW w:w="1809" w:type="dxa"/>
            <w:gridSpan w:val="2"/>
            <w:vAlign w:val="center"/>
          </w:tcPr>
          <w:p w:rsidR="00433E9E" w:rsidRDefault="00433E9E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拟报告</w:t>
            </w:r>
            <w:proofErr w:type="gramEnd"/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6713" w:type="dxa"/>
            <w:gridSpan w:val="9"/>
            <w:vAlign w:val="center"/>
          </w:tcPr>
          <w:p w:rsidR="00433E9E" w:rsidRDefault="00433E9E">
            <w:pPr>
              <w:rPr>
                <w:sz w:val="24"/>
                <w:szCs w:val="24"/>
              </w:rPr>
            </w:pPr>
          </w:p>
        </w:tc>
      </w:tr>
    </w:tbl>
    <w:p w:rsidR="00306DF0" w:rsidRDefault="00306DF0">
      <w:pPr>
        <w:ind w:firstLineChars="200" w:firstLine="420"/>
        <w:jc w:val="center"/>
      </w:pPr>
    </w:p>
    <w:p w:rsidR="00F87A91" w:rsidRDefault="00F87A91">
      <w:pPr>
        <w:ind w:firstLineChars="200" w:firstLine="420"/>
        <w:jc w:val="center"/>
      </w:pPr>
    </w:p>
    <w:p w:rsidR="00F87A91" w:rsidRDefault="00F87A91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433E9E" w:rsidRDefault="00433E9E">
      <w:pPr>
        <w:ind w:firstLineChars="200" w:firstLine="420"/>
        <w:jc w:val="center"/>
      </w:pPr>
    </w:p>
    <w:p w:rsidR="00CB24BB" w:rsidRPr="004C3A15" w:rsidRDefault="00CB24BB" w:rsidP="00CB24B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napToGrid w:val="0"/>
        <w:jc w:val="both"/>
        <w:rPr>
          <w:rFonts w:ascii="仿宋_GB2312" w:eastAsia="仿宋_GB2312"/>
          <w:b/>
          <w:bCs/>
          <w:sz w:val="30"/>
          <w:szCs w:val="30"/>
        </w:rPr>
      </w:pPr>
      <w:r w:rsidRPr="004C3A15">
        <w:rPr>
          <w:rFonts w:ascii="仿宋_GB2312" w:eastAsia="仿宋_GB2312" w:hint="eastAsia"/>
          <w:bCs/>
          <w:sz w:val="30"/>
          <w:szCs w:val="30"/>
        </w:rPr>
        <w:lastRenderedPageBreak/>
        <w:t>附件1：</w:t>
      </w:r>
    </w:p>
    <w:p w:rsidR="00CB24BB" w:rsidRPr="004C3A15" w:rsidRDefault="00CB24BB" w:rsidP="00CB24B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napToGrid w:val="0"/>
        <w:jc w:val="center"/>
        <w:rPr>
          <w:rFonts w:ascii="仿宋_GB2312" w:eastAsia="仿宋_GB2312"/>
          <w:b/>
          <w:bCs/>
          <w:sz w:val="30"/>
          <w:szCs w:val="30"/>
        </w:rPr>
      </w:pPr>
      <w:r w:rsidRPr="004C3A15">
        <w:rPr>
          <w:rFonts w:ascii="仿宋_GB2312" w:eastAsia="仿宋_GB2312" w:hint="eastAsia"/>
          <w:b/>
          <w:bCs/>
          <w:sz w:val="30"/>
          <w:szCs w:val="30"/>
        </w:rPr>
        <w:t>论文</w:t>
      </w:r>
      <w:r w:rsidR="00F50014">
        <w:rPr>
          <w:rFonts w:ascii="仿宋_GB2312" w:eastAsia="仿宋_GB2312" w:hint="eastAsia"/>
          <w:b/>
          <w:bCs/>
          <w:sz w:val="30"/>
          <w:szCs w:val="30"/>
        </w:rPr>
        <w:t>摘要</w:t>
      </w:r>
      <w:r w:rsidRPr="004C3A15">
        <w:rPr>
          <w:rFonts w:ascii="仿宋_GB2312" w:eastAsia="仿宋_GB2312" w:hint="eastAsia"/>
          <w:b/>
          <w:bCs/>
          <w:sz w:val="30"/>
          <w:szCs w:val="30"/>
        </w:rPr>
        <w:t>模版</w:t>
      </w:r>
    </w:p>
    <w:p w:rsidR="00CB24BB" w:rsidRPr="004C3A15" w:rsidRDefault="00CB24BB" w:rsidP="00CB24B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napToGrid w:val="0"/>
        <w:jc w:val="center"/>
        <w:rPr>
          <w:rFonts w:ascii="仿宋_GB2312" w:eastAsia="仿宋_GB2312"/>
          <w:bCs/>
          <w:sz w:val="30"/>
          <w:szCs w:val="30"/>
        </w:rPr>
      </w:pPr>
    </w:p>
    <w:p w:rsidR="00CB24BB" w:rsidRPr="00077604" w:rsidRDefault="00CB24BB" w:rsidP="00CB24BB">
      <w:pPr>
        <w:pStyle w:val="1"/>
        <w:spacing w:before="240" w:after="120"/>
        <w:rPr>
          <w:b w:val="0"/>
        </w:rPr>
      </w:pPr>
      <w:r w:rsidRPr="00077604">
        <w:rPr>
          <w:b w:val="0"/>
          <w:bCs w:val="0"/>
        </w:rPr>
        <w:t>文章的中文标题</w:t>
      </w:r>
      <w:r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小</w:t>
      </w:r>
      <w:r>
        <w:rPr>
          <w:rFonts w:hint="eastAsia"/>
          <w:b w:val="0"/>
          <w:bCs w:val="0"/>
        </w:rPr>
        <w:t>2</w:t>
      </w:r>
      <w:r>
        <w:rPr>
          <w:rFonts w:hint="eastAsia"/>
          <w:b w:val="0"/>
          <w:bCs w:val="0"/>
        </w:rPr>
        <w:t>号，黑体，加粗，居中</w:t>
      </w:r>
      <w:r>
        <w:rPr>
          <w:rFonts w:hint="eastAsia"/>
          <w:b w:val="0"/>
          <w:bCs w:val="0"/>
        </w:rPr>
        <w:t>)</w:t>
      </w:r>
    </w:p>
    <w:p w:rsidR="00CB24BB" w:rsidRPr="00077604" w:rsidRDefault="00CB24BB" w:rsidP="00CB24BB">
      <w:pPr>
        <w:pStyle w:val="5"/>
        <w:spacing w:before="100" w:after="100" w:line="330" w:lineRule="exact"/>
      </w:pPr>
      <w:r w:rsidRPr="00077604">
        <w:t>作者</w:t>
      </w:r>
      <w:r w:rsidRPr="00077604">
        <w:t>1</w:t>
      </w:r>
      <w:r w:rsidRPr="00077604">
        <w:t>中文名，作者</w:t>
      </w:r>
      <w:r w:rsidRPr="00077604">
        <w:t>2</w:t>
      </w:r>
      <w:r w:rsidRPr="00077604">
        <w:t>中文名，作者</w:t>
      </w:r>
      <w:r w:rsidRPr="00077604">
        <w:t>3</w:t>
      </w:r>
      <w:r w:rsidRPr="00077604">
        <w:t>中文名</w:t>
      </w:r>
    </w:p>
    <w:p w:rsidR="00CB24BB" w:rsidRPr="00077604" w:rsidRDefault="00CB24BB" w:rsidP="00CB24BB">
      <w:pPr>
        <w:pStyle w:val="6"/>
        <w:spacing w:line="330" w:lineRule="exact"/>
      </w:pPr>
      <w:r w:rsidRPr="00077604">
        <w:t>(</w:t>
      </w:r>
      <w:r w:rsidRPr="00077604">
        <w:rPr>
          <w:szCs w:val="15"/>
        </w:rPr>
        <w:t>单位</w:t>
      </w:r>
      <w:r w:rsidRPr="00077604">
        <w:rPr>
          <w:szCs w:val="15"/>
        </w:rPr>
        <w:t xml:space="preserve">  </w:t>
      </w:r>
      <w:r w:rsidRPr="00077604">
        <w:rPr>
          <w:szCs w:val="15"/>
        </w:rPr>
        <w:t>单位所在地</w:t>
      </w:r>
      <w:r w:rsidRPr="00077604">
        <w:rPr>
          <w:szCs w:val="15"/>
        </w:rPr>
        <w:t xml:space="preserve">  </w:t>
      </w:r>
      <w:r w:rsidRPr="00077604">
        <w:rPr>
          <w:szCs w:val="15"/>
        </w:rPr>
        <w:t>邮编</w:t>
      </w:r>
      <w:r w:rsidRPr="00077604">
        <w:t>)</w:t>
      </w:r>
      <w:r>
        <w:rPr>
          <w:rFonts w:hint="eastAsia"/>
        </w:rPr>
        <w:t>(6</w:t>
      </w:r>
      <w:r>
        <w:rPr>
          <w:rFonts w:hint="eastAsia"/>
        </w:rPr>
        <w:t>号宋体，</w:t>
      </w:r>
      <w:r>
        <w:rPr>
          <w:rFonts w:hint="eastAsia"/>
        </w:rPr>
        <w:t>Times New Roman)</w:t>
      </w:r>
    </w:p>
    <w:p w:rsidR="00CB24BB" w:rsidRPr="00077604" w:rsidRDefault="00CB24BB" w:rsidP="00CB24BB">
      <w:pPr>
        <w:snapToGrid w:val="0"/>
        <w:spacing w:before="60"/>
        <w:ind w:firstLine="420"/>
        <w:rPr>
          <w:sz w:val="18"/>
        </w:rPr>
      </w:pPr>
    </w:p>
    <w:p w:rsidR="00CB24BB" w:rsidRPr="00077604" w:rsidRDefault="00CB24BB" w:rsidP="00CB24BB">
      <w:pPr>
        <w:snapToGrid w:val="0"/>
        <w:spacing w:line="260" w:lineRule="exact"/>
        <w:ind w:firstLineChars="200" w:firstLine="360"/>
        <w:rPr>
          <w:rFonts w:eastAsia="楷体_GB2312"/>
          <w:sz w:val="18"/>
        </w:rPr>
      </w:pPr>
      <w:r w:rsidRPr="00077604">
        <w:rPr>
          <w:sz w:val="18"/>
        </w:rPr>
        <w:t>【</w:t>
      </w:r>
      <w:r w:rsidRPr="00077604">
        <w:rPr>
          <w:rFonts w:eastAsia="黑体"/>
          <w:sz w:val="18"/>
        </w:rPr>
        <w:t>摘要</w:t>
      </w:r>
      <w:r w:rsidRPr="00077604">
        <w:rPr>
          <w:sz w:val="18"/>
        </w:rPr>
        <w:t>】</w:t>
      </w:r>
      <w:r w:rsidRPr="00077604">
        <w:rPr>
          <w:rFonts w:eastAsia="楷体_GB2312"/>
          <w:sz w:val="18"/>
          <w:szCs w:val="18"/>
        </w:rPr>
        <w:t>中文摘要</w:t>
      </w:r>
      <w:r w:rsidRPr="00077604">
        <w:rPr>
          <w:rFonts w:eastAsia="楷体_GB2312"/>
          <w:sz w:val="18"/>
          <w:szCs w:val="18"/>
        </w:rPr>
        <w:t>(200</w:t>
      </w:r>
      <w:r w:rsidRPr="00077604">
        <w:rPr>
          <w:rFonts w:eastAsia="楷体_GB2312"/>
          <w:sz w:val="18"/>
          <w:szCs w:val="18"/>
        </w:rPr>
        <w:t>个中文字以上</w:t>
      </w:r>
      <w:r>
        <w:rPr>
          <w:rFonts w:eastAsia="楷体_GB2312" w:hint="eastAsia"/>
          <w:sz w:val="18"/>
          <w:szCs w:val="18"/>
        </w:rPr>
        <w:t>，中文是小</w:t>
      </w:r>
      <w:r>
        <w:rPr>
          <w:rFonts w:eastAsia="楷体_GB2312" w:hint="eastAsia"/>
          <w:sz w:val="18"/>
          <w:szCs w:val="18"/>
        </w:rPr>
        <w:t>5</w:t>
      </w:r>
      <w:r>
        <w:rPr>
          <w:rFonts w:eastAsia="楷体_GB2312" w:hint="eastAsia"/>
          <w:sz w:val="18"/>
          <w:szCs w:val="18"/>
        </w:rPr>
        <w:t>号，楷体，英文是</w:t>
      </w:r>
      <w:r>
        <w:rPr>
          <w:rFonts w:eastAsia="楷体_GB2312" w:hint="eastAsia"/>
          <w:sz w:val="18"/>
          <w:szCs w:val="18"/>
        </w:rPr>
        <w:t>Times New Roman</w:t>
      </w:r>
      <w:r w:rsidRPr="00077604">
        <w:rPr>
          <w:rFonts w:eastAsia="楷体_GB2312"/>
          <w:sz w:val="18"/>
          <w:szCs w:val="18"/>
        </w:rPr>
        <w:t xml:space="preserve">) </w:t>
      </w:r>
      <w:r w:rsidRPr="00077604">
        <w:rPr>
          <w:rFonts w:eastAsia="楷体_GB2312"/>
          <w:sz w:val="18"/>
          <w:szCs w:val="18"/>
        </w:rPr>
        <w:t>。</w:t>
      </w:r>
    </w:p>
    <w:p w:rsidR="00CB24BB" w:rsidRPr="00077604" w:rsidRDefault="00CB24BB" w:rsidP="00CB24BB">
      <w:pPr>
        <w:spacing w:line="240" w:lineRule="exact"/>
        <w:ind w:firstLine="420"/>
        <w:rPr>
          <w:rFonts w:eastAsia="楷体_GB2312"/>
          <w:sz w:val="18"/>
          <w:szCs w:val="18"/>
        </w:rPr>
      </w:pPr>
      <w:r w:rsidRPr="00077604">
        <w:rPr>
          <w:rFonts w:eastAsia="黑体"/>
          <w:sz w:val="18"/>
        </w:rPr>
        <w:t>关</w:t>
      </w:r>
      <w:r w:rsidRPr="00077604">
        <w:rPr>
          <w:rFonts w:eastAsia="黑体"/>
          <w:sz w:val="18"/>
        </w:rPr>
        <w:t xml:space="preserve">  </w:t>
      </w:r>
      <w:r w:rsidRPr="00077604">
        <w:rPr>
          <w:rFonts w:eastAsia="黑体"/>
          <w:sz w:val="18"/>
        </w:rPr>
        <w:t>键</w:t>
      </w:r>
      <w:r w:rsidRPr="00077604">
        <w:rPr>
          <w:rFonts w:eastAsia="黑体"/>
          <w:sz w:val="18"/>
        </w:rPr>
        <w:t xml:space="preserve">  </w:t>
      </w:r>
      <w:r w:rsidRPr="00077604">
        <w:rPr>
          <w:rFonts w:eastAsia="黑体"/>
          <w:sz w:val="18"/>
        </w:rPr>
        <w:t>词</w:t>
      </w:r>
      <w:r w:rsidRPr="00077604">
        <w:rPr>
          <w:rFonts w:eastAsia="黑体"/>
          <w:b/>
          <w:sz w:val="18"/>
        </w:rPr>
        <w:t xml:space="preserve"> </w:t>
      </w:r>
      <w:r w:rsidRPr="00077604">
        <w:rPr>
          <w:rFonts w:eastAsia="仿宋_GB2312"/>
          <w:b/>
          <w:sz w:val="18"/>
        </w:rPr>
        <w:t xml:space="preserve"> </w:t>
      </w:r>
      <w:r w:rsidRPr="00077604">
        <w:rPr>
          <w:rFonts w:eastAsia="楷体_GB2312"/>
          <w:sz w:val="18"/>
          <w:szCs w:val="18"/>
        </w:rPr>
        <w:t>中文关键词</w:t>
      </w:r>
      <w:r w:rsidRPr="00077604">
        <w:rPr>
          <w:rFonts w:eastAsia="楷体_GB2312"/>
          <w:sz w:val="18"/>
          <w:szCs w:val="18"/>
        </w:rPr>
        <w:t xml:space="preserve">1;  </w:t>
      </w:r>
      <w:r w:rsidRPr="00077604">
        <w:rPr>
          <w:rFonts w:eastAsia="楷体_GB2312"/>
          <w:sz w:val="18"/>
          <w:szCs w:val="18"/>
        </w:rPr>
        <w:t>中文关键词</w:t>
      </w:r>
      <w:r w:rsidRPr="00077604">
        <w:rPr>
          <w:rFonts w:eastAsia="楷体_GB2312"/>
          <w:sz w:val="18"/>
          <w:szCs w:val="18"/>
        </w:rPr>
        <w:t xml:space="preserve">2;  </w:t>
      </w:r>
      <w:r w:rsidRPr="00077604">
        <w:rPr>
          <w:rFonts w:eastAsia="楷体_GB2312"/>
          <w:sz w:val="18"/>
          <w:szCs w:val="18"/>
        </w:rPr>
        <w:t>中文关键词</w:t>
      </w:r>
      <w:r w:rsidRPr="00077604">
        <w:rPr>
          <w:rFonts w:eastAsia="楷体_GB2312"/>
          <w:sz w:val="18"/>
          <w:szCs w:val="18"/>
        </w:rPr>
        <w:t xml:space="preserve">3;  </w:t>
      </w:r>
      <w:r w:rsidRPr="00077604">
        <w:rPr>
          <w:rFonts w:eastAsia="楷体_GB2312"/>
          <w:sz w:val="18"/>
          <w:szCs w:val="18"/>
        </w:rPr>
        <w:t>中文关键词</w:t>
      </w:r>
      <w:r w:rsidRPr="00077604">
        <w:rPr>
          <w:rFonts w:eastAsia="楷体_GB2312"/>
          <w:sz w:val="18"/>
          <w:szCs w:val="18"/>
        </w:rPr>
        <w:t xml:space="preserve">4;  </w:t>
      </w:r>
      <w:r w:rsidRPr="00077604">
        <w:rPr>
          <w:rFonts w:eastAsia="楷体_GB2312"/>
          <w:sz w:val="18"/>
          <w:szCs w:val="18"/>
        </w:rPr>
        <w:t>中文关键词</w:t>
      </w:r>
      <w:r w:rsidRPr="00077604">
        <w:rPr>
          <w:rFonts w:eastAsia="楷体_GB2312"/>
          <w:sz w:val="18"/>
          <w:szCs w:val="18"/>
        </w:rPr>
        <w:t>4(4</w:t>
      </w:r>
      <w:r w:rsidRPr="00077604">
        <w:rPr>
          <w:rFonts w:eastAsia="楷体_GB2312"/>
          <w:sz w:val="18"/>
          <w:szCs w:val="18"/>
        </w:rPr>
        <w:t>～</w:t>
      </w:r>
      <w:r w:rsidRPr="00077604">
        <w:rPr>
          <w:rFonts w:eastAsia="楷体_GB2312"/>
          <w:sz w:val="18"/>
          <w:szCs w:val="18"/>
        </w:rPr>
        <w:t>7</w:t>
      </w:r>
      <w:r w:rsidRPr="00077604">
        <w:rPr>
          <w:rFonts w:eastAsia="楷体_GB2312"/>
          <w:sz w:val="18"/>
          <w:szCs w:val="18"/>
        </w:rPr>
        <w:t>个</w:t>
      </w:r>
      <w:r w:rsidRPr="00077604">
        <w:rPr>
          <w:rFonts w:eastAsia="楷体_GB2312"/>
          <w:sz w:val="18"/>
          <w:szCs w:val="18"/>
        </w:rPr>
        <w:t>)</w:t>
      </w:r>
    </w:p>
    <w:p w:rsidR="00CB24BB" w:rsidRPr="00077604" w:rsidRDefault="00CB24BB" w:rsidP="00CB24BB">
      <w:pPr>
        <w:spacing w:line="240" w:lineRule="exact"/>
        <w:ind w:firstLine="420"/>
        <w:rPr>
          <w:rFonts w:eastAsia="仿宋_GB2312"/>
          <w:sz w:val="18"/>
        </w:rPr>
      </w:pPr>
      <w:r w:rsidRPr="00077604">
        <w:rPr>
          <w:rFonts w:eastAsia="黑体"/>
          <w:sz w:val="18"/>
        </w:rPr>
        <w:t>中图分类号</w:t>
      </w:r>
      <w:r w:rsidRPr="00077604">
        <w:rPr>
          <w:rFonts w:eastAsia="黑体"/>
          <w:b/>
          <w:sz w:val="18"/>
        </w:rPr>
        <w:t xml:space="preserve"> </w:t>
      </w:r>
      <w:r w:rsidRPr="00077604">
        <w:rPr>
          <w:rFonts w:eastAsia="仿宋_GB2312"/>
          <w:b/>
          <w:sz w:val="18"/>
        </w:rPr>
        <w:t xml:space="preserve"> </w:t>
      </w:r>
      <w:r w:rsidRPr="00077604">
        <w:rPr>
          <w:rFonts w:eastAsia="楷体_GB2312"/>
          <w:sz w:val="18"/>
          <w:szCs w:val="18"/>
        </w:rPr>
        <w:t>(</w:t>
      </w:r>
      <w:r w:rsidRPr="00077604">
        <w:rPr>
          <w:rFonts w:eastAsia="楷体_GB2312"/>
          <w:sz w:val="18"/>
          <w:szCs w:val="18"/>
        </w:rPr>
        <w:t>我刊网站上可查询</w:t>
      </w:r>
      <w:r w:rsidRPr="00077604">
        <w:rPr>
          <w:rFonts w:eastAsia="楷体_GB2312"/>
          <w:sz w:val="18"/>
          <w:szCs w:val="18"/>
        </w:rPr>
        <w:t xml:space="preserve">)  </w:t>
      </w:r>
      <w:r w:rsidRPr="00077604">
        <w:rPr>
          <w:rFonts w:eastAsia="楷体_GB2312"/>
          <w:sz w:val="18"/>
        </w:rPr>
        <w:t xml:space="preserve"> </w:t>
      </w:r>
      <w:r w:rsidRPr="00077604">
        <w:rPr>
          <w:rFonts w:eastAsia="仿宋_GB2312"/>
          <w:sz w:val="18"/>
        </w:rPr>
        <w:t xml:space="preserve">  </w:t>
      </w:r>
      <w:r w:rsidRPr="00077604">
        <w:rPr>
          <w:rFonts w:eastAsia="黑体"/>
          <w:sz w:val="18"/>
        </w:rPr>
        <w:t xml:space="preserve"> </w:t>
      </w:r>
      <w:r w:rsidRPr="00077604">
        <w:rPr>
          <w:rFonts w:eastAsia="仿宋_GB2312"/>
          <w:sz w:val="18"/>
        </w:rPr>
        <w:t xml:space="preserve">      </w:t>
      </w:r>
      <w:r w:rsidRPr="00077604">
        <w:rPr>
          <w:rFonts w:eastAsia="黑体"/>
          <w:sz w:val="18"/>
        </w:rPr>
        <w:t>文献标识码</w:t>
      </w:r>
      <w:r w:rsidRPr="00077604">
        <w:rPr>
          <w:rFonts w:eastAsia="仿宋_GB2312"/>
          <w:b/>
          <w:sz w:val="18"/>
        </w:rPr>
        <w:t xml:space="preserve">  </w:t>
      </w:r>
      <w:r w:rsidRPr="00077604">
        <w:rPr>
          <w:rFonts w:eastAsia="仿宋_GB2312"/>
          <w:sz w:val="18"/>
        </w:rPr>
        <w:t>A</w:t>
      </w:r>
    </w:p>
    <w:p w:rsidR="00CB24BB" w:rsidRPr="00077604" w:rsidRDefault="00CB24BB" w:rsidP="00CB24BB">
      <w:pPr>
        <w:pStyle w:val="ab"/>
        <w:widowControl w:val="0"/>
        <w:adjustRightInd/>
        <w:snapToGrid/>
        <w:spacing w:line="280" w:lineRule="exact"/>
        <w:jc w:val="center"/>
        <w:rPr>
          <w:rFonts w:eastAsia="宋体"/>
          <w:b/>
          <w:sz w:val="32"/>
        </w:rPr>
      </w:pPr>
    </w:p>
    <w:p w:rsidR="00CB24BB" w:rsidRPr="00077604" w:rsidRDefault="00CB24BB" w:rsidP="00CB24BB">
      <w:pPr>
        <w:spacing w:line="320" w:lineRule="exact"/>
        <w:jc w:val="center"/>
        <w:rPr>
          <w:b/>
          <w:sz w:val="32"/>
        </w:rPr>
      </w:pPr>
      <w:r w:rsidRPr="00077604">
        <w:rPr>
          <w:b/>
          <w:sz w:val="32"/>
        </w:rPr>
        <w:t>文章的英文标题</w:t>
      </w:r>
      <w:r>
        <w:rPr>
          <w:rFonts w:hint="eastAsia"/>
          <w:b/>
          <w:sz w:val="32"/>
        </w:rPr>
        <w:t>(3</w:t>
      </w:r>
      <w:r>
        <w:rPr>
          <w:rFonts w:hint="eastAsia"/>
          <w:b/>
          <w:sz w:val="32"/>
        </w:rPr>
        <w:t>号，</w:t>
      </w:r>
      <w:r>
        <w:rPr>
          <w:rFonts w:hint="eastAsia"/>
          <w:b/>
          <w:sz w:val="32"/>
        </w:rPr>
        <w:t>Times New Roman</w:t>
      </w:r>
      <w:r>
        <w:rPr>
          <w:rFonts w:hint="eastAsia"/>
          <w:b/>
          <w:sz w:val="32"/>
        </w:rPr>
        <w:t>，加粗，居中</w:t>
      </w:r>
      <w:r>
        <w:rPr>
          <w:rFonts w:hint="eastAsia"/>
          <w:b/>
          <w:sz w:val="32"/>
        </w:rPr>
        <w:t>)</w:t>
      </w:r>
    </w:p>
    <w:p w:rsidR="00CB24BB" w:rsidRPr="00077604" w:rsidRDefault="00CB24BB" w:rsidP="00CB24BB">
      <w:pPr>
        <w:spacing w:line="240" w:lineRule="exact"/>
        <w:ind w:left="136" w:firstLine="714"/>
        <w:rPr>
          <w:b/>
          <w:sz w:val="32"/>
        </w:rPr>
      </w:pPr>
    </w:p>
    <w:p w:rsidR="00CB24BB" w:rsidRPr="00077604" w:rsidRDefault="00CB24BB" w:rsidP="00CB24BB">
      <w:pPr>
        <w:spacing w:line="260" w:lineRule="exact"/>
        <w:jc w:val="center"/>
        <w:rPr>
          <w:bCs/>
        </w:rPr>
      </w:pPr>
      <w:r w:rsidRPr="00077604">
        <w:t>作者</w:t>
      </w:r>
      <w:r w:rsidRPr="00077604">
        <w:t>1</w:t>
      </w:r>
      <w:r w:rsidRPr="00077604">
        <w:t>英文名</w:t>
      </w:r>
      <w:r w:rsidR="00C82A73">
        <w:rPr>
          <w:rFonts w:eastAsia="仿宋_GB2312"/>
          <w:kern w:val="0"/>
          <w:szCs w:val="21"/>
        </w:rPr>
        <w:t>，</w:t>
      </w:r>
      <w:r w:rsidRPr="00077604">
        <w:rPr>
          <w:rFonts w:eastAsia="仿宋_GB2312"/>
          <w:kern w:val="0"/>
          <w:szCs w:val="21"/>
        </w:rPr>
        <w:t xml:space="preserve"> </w:t>
      </w:r>
      <w:r w:rsidRPr="00077604">
        <w:t>作者</w:t>
      </w:r>
      <w:r w:rsidRPr="00077604">
        <w:t>2</w:t>
      </w:r>
      <w:r w:rsidRPr="00077604">
        <w:t>英文名</w:t>
      </w:r>
      <w:r w:rsidR="00C82A73">
        <w:rPr>
          <w:rFonts w:eastAsia="仿宋_GB2312"/>
          <w:kern w:val="0"/>
          <w:szCs w:val="21"/>
        </w:rPr>
        <w:t>，</w:t>
      </w:r>
      <w:r w:rsidRPr="00077604">
        <w:rPr>
          <w:rFonts w:eastAsia="仿宋_GB2312"/>
          <w:kern w:val="0"/>
          <w:szCs w:val="21"/>
        </w:rPr>
        <w:t xml:space="preserve"> </w:t>
      </w:r>
      <w:r w:rsidRPr="00077604">
        <w:t>作者</w:t>
      </w:r>
      <w:r w:rsidRPr="00077604">
        <w:t>3</w:t>
      </w:r>
      <w:r w:rsidRPr="00077604">
        <w:t>英文名</w:t>
      </w:r>
      <w:r w:rsidR="00C82A73">
        <w:rPr>
          <w:rFonts w:eastAsia="仿宋_GB2312"/>
          <w:kern w:val="0"/>
          <w:szCs w:val="21"/>
        </w:rPr>
        <w:t>，</w:t>
      </w:r>
      <w:r w:rsidRPr="00077604">
        <w:rPr>
          <w:rFonts w:eastAsia="仿宋_GB2312"/>
          <w:kern w:val="0"/>
          <w:szCs w:val="21"/>
        </w:rPr>
        <w:t xml:space="preserve"> and</w:t>
      </w:r>
      <w:r w:rsidRPr="00077604">
        <w:t>作者</w:t>
      </w:r>
      <w:r w:rsidRPr="00077604">
        <w:t>4</w:t>
      </w:r>
      <w:r w:rsidRPr="00077604">
        <w:t>英文名</w:t>
      </w:r>
      <w:r w:rsidRPr="00077604">
        <w:t>(</w:t>
      </w:r>
      <w:r w:rsidRPr="00077604">
        <w:t>姓在前名在后，</w:t>
      </w:r>
      <w:proofErr w:type="gramStart"/>
      <w:r w:rsidRPr="00077604">
        <w:t>姓全部</w:t>
      </w:r>
      <w:proofErr w:type="gramEnd"/>
      <w:r w:rsidRPr="00077604">
        <w:t>大写</w:t>
      </w:r>
      <w:r w:rsidRPr="00077604">
        <w:t>)</w:t>
      </w:r>
    </w:p>
    <w:p w:rsidR="00CB24BB" w:rsidRPr="00077604" w:rsidRDefault="00CB24BB" w:rsidP="00CB24BB">
      <w:pPr>
        <w:snapToGrid w:val="0"/>
        <w:spacing w:line="280" w:lineRule="exact"/>
        <w:jc w:val="center"/>
        <w:rPr>
          <w:sz w:val="15"/>
          <w:szCs w:val="15"/>
          <w:lang w:val="de-DE"/>
        </w:rPr>
      </w:pPr>
      <w:r w:rsidRPr="00077604">
        <w:rPr>
          <w:sz w:val="15"/>
          <w:szCs w:val="15"/>
        </w:rPr>
        <w:t>(</w:t>
      </w:r>
      <w:r w:rsidRPr="00077604">
        <w:rPr>
          <w:sz w:val="15"/>
          <w:szCs w:val="15"/>
        </w:rPr>
        <w:t>单位的英文翻译</w:t>
      </w:r>
      <w:r w:rsidRPr="00077604">
        <w:rPr>
          <w:kern w:val="0"/>
          <w:sz w:val="15"/>
          <w:szCs w:val="15"/>
        </w:rPr>
        <w:t xml:space="preserve">  </w:t>
      </w:r>
      <w:r w:rsidRPr="00077604">
        <w:rPr>
          <w:kern w:val="0"/>
          <w:sz w:val="15"/>
          <w:szCs w:val="15"/>
        </w:rPr>
        <w:t>英文地址</w:t>
      </w:r>
      <w:r w:rsidRPr="00077604">
        <w:rPr>
          <w:kern w:val="0"/>
          <w:sz w:val="15"/>
          <w:szCs w:val="15"/>
        </w:rPr>
        <w:t xml:space="preserve">  </w:t>
      </w:r>
      <w:r w:rsidRPr="00077604">
        <w:rPr>
          <w:kern w:val="0"/>
          <w:sz w:val="15"/>
          <w:szCs w:val="15"/>
        </w:rPr>
        <w:t>邮编</w:t>
      </w:r>
      <w:r w:rsidRPr="00077604">
        <w:rPr>
          <w:kern w:val="0"/>
          <w:sz w:val="15"/>
          <w:szCs w:val="15"/>
        </w:rPr>
        <w:t>)</w:t>
      </w:r>
      <w:r w:rsidRPr="00AA6B1F">
        <w:rPr>
          <w:rFonts w:hint="eastAsia"/>
          <w:kern w:val="0"/>
          <w:sz w:val="15"/>
          <w:szCs w:val="15"/>
        </w:rPr>
        <w:t xml:space="preserve"> (6</w:t>
      </w:r>
      <w:r w:rsidRPr="00AA6B1F">
        <w:rPr>
          <w:rFonts w:hint="eastAsia"/>
          <w:kern w:val="0"/>
          <w:sz w:val="15"/>
          <w:szCs w:val="15"/>
        </w:rPr>
        <w:t>号宋体，</w:t>
      </w:r>
      <w:r w:rsidRPr="00AA6B1F">
        <w:rPr>
          <w:rFonts w:hint="eastAsia"/>
          <w:kern w:val="0"/>
          <w:sz w:val="15"/>
          <w:szCs w:val="15"/>
        </w:rPr>
        <w:t>Times New Roman)</w:t>
      </w:r>
      <w:r w:rsidRPr="00077604">
        <w:rPr>
          <w:kern w:val="0"/>
          <w:sz w:val="15"/>
          <w:szCs w:val="15"/>
        </w:rPr>
        <w:t xml:space="preserve">    </w:t>
      </w:r>
    </w:p>
    <w:p w:rsidR="00CB24BB" w:rsidRPr="00077604" w:rsidRDefault="00CB24BB" w:rsidP="00CB24BB">
      <w:pPr>
        <w:pStyle w:val="ab"/>
        <w:widowControl w:val="0"/>
        <w:adjustRightInd/>
        <w:spacing w:line="240" w:lineRule="exact"/>
        <w:rPr>
          <w:rFonts w:eastAsia="宋体"/>
        </w:rPr>
      </w:pPr>
    </w:p>
    <w:p w:rsidR="00CB24BB" w:rsidRPr="00077604" w:rsidRDefault="00CB24BB" w:rsidP="00CB24B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napToGrid w:val="0"/>
        <w:spacing w:line="270" w:lineRule="exact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077604">
        <w:rPr>
          <w:rFonts w:ascii="Times New Roman" w:hAnsi="Times New Roman" w:cs="Times New Roman"/>
          <w:b/>
          <w:sz w:val="21"/>
          <w:szCs w:val="21"/>
        </w:rPr>
        <w:t>Abstract</w:t>
      </w:r>
      <w:r w:rsidRPr="00077604">
        <w:rPr>
          <w:rFonts w:ascii="Times New Roman" w:hAnsi="Times New Roman" w:cs="Times New Roman"/>
          <w:sz w:val="21"/>
          <w:szCs w:val="21"/>
        </w:rPr>
        <w:t xml:space="preserve">  </w:t>
      </w:r>
      <w:r w:rsidRPr="00077604">
        <w:rPr>
          <w:rFonts w:ascii="Times New Roman" w:eastAsia="楷体_GB2312" w:hAnsi="Times New Roman" w:cs="Times New Roman"/>
          <w:sz w:val="21"/>
          <w:szCs w:val="21"/>
        </w:rPr>
        <w:t>英文摘要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(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与中文摘要相对应，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5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号，</w:t>
      </w:r>
      <w:r>
        <w:rPr>
          <w:rFonts w:ascii="Times New Roman" w:eastAsia="楷体_GB2312" w:hAnsi="Times New Roman" w:cs="Times New Roman" w:hint="eastAsia"/>
          <w:sz w:val="21"/>
          <w:szCs w:val="21"/>
        </w:rPr>
        <w:t>Times New Roman).</w:t>
      </w:r>
      <w:r w:rsidRPr="00077604">
        <w:rPr>
          <w:rFonts w:ascii="Times New Roman" w:eastAsia="楷体_GB2312" w:hAnsi="Times New Roman" w:cs="Times New Roman"/>
          <w:sz w:val="21"/>
          <w:szCs w:val="21"/>
        </w:rPr>
        <w:t xml:space="preserve"> </w:t>
      </w:r>
    </w:p>
    <w:p w:rsidR="00433E9E" w:rsidRDefault="00CB24BB" w:rsidP="00CB24BB">
      <w:pPr>
        <w:ind w:firstLineChars="200" w:firstLine="422"/>
        <w:jc w:val="center"/>
        <w:rPr>
          <w:rFonts w:eastAsia="楷体_GB2312"/>
          <w:szCs w:val="21"/>
        </w:rPr>
      </w:pPr>
      <w:r w:rsidRPr="00077604">
        <w:rPr>
          <w:b/>
          <w:szCs w:val="21"/>
        </w:rPr>
        <w:t xml:space="preserve">Key words </w:t>
      </w:r>
      <w:r w:rsidRPr="00077604">
        <w:rPr>
          <w:rFonts w:eastAsia="楷体_GB2312"/>
          <w:szCs w:val="21"/>
        </w:rPr>
        <w:t xml:space="preserve"> </w:t>
      </w:r>
      <w:r w:rsidRPr="00CD1AFA">
        <w:rPr>
          <w:rFonts w:eastAsia="楷体_GB2312"/>
          <w:szCs w:val="21"/>
        </w:rPr>
        <w:t>英文关键词</w:t>
      </w:r>
      <w:r w:rsidRPr="00CD1AFA">
        <w:rPr>
          <w:rFonts w:eastAsia="楷体_GB2312"/>
          <w:szCs w:val="21"/>
        </w:rPr>
        <w:t>1</w:t>
      </w:r>
      <w:r w:rsidRPr="00CD1AFA">
        <w:rPr>
          <w:rFonts w:eastAsia="新宋体"/>
          <w:kern w:val="0"/>
          <w:szCs w:val="21"/>
        </w:rPr>
        <w:t xml:space="preserve">;  </w:t>
      </w:r>
      <w:r w:rsidRPr="00CD1AFA">
        <w:rPr>
          <w:rFonts w:eastAsia="楷体_GB2312"/>
          <w:szCs w:val="21"/>
        </w:rPr>
        <w:t>英文关键词</w:t>
      </w:r>
      <w:r w:rsidRPr="00CD1AFA">
        <w:rPr>
          <w:rFonts w:eastAsia="楷体_GB2312"/>
          <w:szCs w:val="21"/>
        </w:rPr>
        <w:t>2</w:t>
      </w:r>
      <w:r w:rsidRPr="00CD1AFA">
        <w:rPr>
          <w:rFonts w:eastAsia="新宋体"/>
          <w:kern w:val="0"/>
          <w:szCs w:val="21"/>
        </w:rPr>
        <w:t xml:space="preserve">;  </w:t>
      </w:r>
      <w:r w:rsidRPr="00CD1AFA">
        <w:rPr>
          <w:rFonts w:eastAsia="楷体_GB2312"/>
          <w:szCs w:val="21"/>
        </w:rPr>
        <w:t>英文关键词</w:t>
      </w:r>
      <w:r w:rsidRPr="00CD1AFA">
        <w:rPr>
          <w:rFonts w:eastAsia="楷体_GB2312"/>
          <w:szCs w:val="21"/>
        </w:rPr>
        <w:t>3</w:t>
      </w:r>
      <w:r w:rsidRPr="00CD1AFA">
        <w:rPr>
          <w:rFonts w:eastAsia="新宋体"/>
          <w:kern w:val="0"/>
          <w:szCs w:val="21"/>
        </w:rPr>
        <w:t xml:space="preserve">;  </w:t>
      </w:r>
      <w:r w:rsidRPr="00CD1AFA">
        <w:rPr>
          <w:rFonts w:eastAsia="楷体_GB2312"/>
          <w:szCs w:val="21"/>
        </w:rPr>
        <w:t>英文关键词</w:t>
      </w:r>
      <w:r w:rsidRPr="00CD1AFA">
        <w:rPr>
          <w:rFonts w:eastAsia="楷体_GB2312"/>
          <w:szCs w:val="21"/>
        </w:rPr>
        <w:t>4</w:t>
      </w:r>
      <w:r w:rsidRPr="00CD1AFA">
        <w:rPr>
          <w:rFonts w:eastAsia="新宋体"/>
          <w:kern w:val="0"/>
          <w:szCs w:val="21"/>
        </w:rPr>
        <w:t xml:space="preserve">;  </w:t>
      </w:r>
      <w:r w:rsidRPr="00CD1AFA">
        <w:rPr>
          <w:rFonts w:eastAsia="楷体_GB2312"/>
          <w:szCs w:val="21"/>
        </w:rPr>
        <w:t>英文关键词</w:t>
      </w:r>
      <w:r w:rsidRPr="00CD1AFA">
        <w:rPr>
          <w:rFonts w:eastAsia="楷体_GB2312"/>
          <w:szCs w:val="21"/>
        </w:rPr>
        <w:t>5(</w:t>
      </w:r>
      <w:r w:rsidRPr="00CD1AFA">
        <w:rPr>
          <w:rFonts w:eastAsia="楷体_GB2312"/>
          <w:szCs w:val="21"/>
        </w:rPr>
        <w:t>与中文关键词相对应</w:t>
      </w:r>
      <w:r>
        <w:rPr>
          <w:rFonts w:eastAsia="楷体_GB2312" w:hint="eastAsia"/>
          <w:szCs w:val="21"/>
        </w:rPr>
        <w:t>，</w:t>
      </w:r>
      <w:r>
        <w:rPr>
          <w:rFonts w:eastAsia="楷体_GB2312" w:hint="eastAsia"/>
          <w:szCs w:val="21"/>
        </w:rPr>
        <w:t>5</w:t>
      </w:r>
      <w:r>
        <w:rPr>
          <w:rFonts w:eastAsia="楷体_GB2312" w:hint="eastAsia"/>
          <w:szCs w:val="21"/>
        </w:rPr>
        <w:t>号，楷体，</w:t>
      </w:r>
      <w:r>
        <w:rPr>
          <w:rFonts w:eastAsia="楷体_GB2312" w:hint="eastAsia"/>
          <w:szCs w:val="21"/>
        </w:rPr>
        <w:t>Times New Roman</w:t>
      </w:r>
      <w:r w:rsidRPr="00CD1AFA">
        <w:rPr>
          <w:rFonts w:eastAsia="楷体_GB2312"/>
          <w:szCs w:val="21"/>
        </w:rPr>
        <w:t>)</w:t>
      </w:r>
    </w:p>
    <w:p w:rsidR="00CB24BB" w:rsidRDefault="00CB24BB" w:rsidP="00CB24BB"/>
    <w:p w:rsidR="00CB24BB" w:rsidRDefault="00CB24BB" w:rsidP="00CB24BB">
      <w:pPr>
        <w:adjustRightInd w:val="0"/>
        <w:spacing w:line="312" w:lineRule="exact"/>
        <w:rPr>
          <w:rFonts w:eastAsia="黑体"/>
        </w:rPr>
      </w:pPr>
      <w:r w:rsidRPr="00077604">
        <w:rPr>
          <w:rFonts w:eastAsia="黑体"/>
        </w:rPr>
        <w:t>参</w:t>
      </w:r>
      <w:r w:rsidRPr="00077604">
        <w:rPr>
          <w:rFonts w:eastAsia="黑体"/>
        </w:rPr>
        <w:t xml:space="preserve">  </w:t>
      </w:r>
      <w:r w:rsidRPr="00077604">
        <w:rPr>
          <w:rFonts w:eastAsia="黑体"/>
        </w:rPr>
        <w:t>考</w:t>
      </w:r>
      <w:r w:rsidRPr="00077604">
        <w:rPr>
          <w:rFonts w:eastAsia="黑体"/>
        </w:rPr>
        <w:t xml:space="preserve">  </w:t>
      </w:r>
      <w:r w:rsidRPr="00077604">
        <w:rPr>
          <w:rFonts w:eastAsia="黑体"/>
        </w:rPr>
        <w:t>文</w:t>
      </w:r>
      <w:r w:rsidRPr="00077604">
        <w:rPr>
          <w:rFonts w:eastAsia="黑体"/>
        </w:rPr>
        <w:t xml:space="preserve">  </w:t>
      </w:r>
      <w:r w:rsidRPr="00077604">
        <w:rPr>
          <w:rFonts w:eastAsia="黑体"/>
        </w:rPr>
        <w:t>献</w:t>
      </w:r>
    </w:p>
    <w:p w:rsidR="00CB24BB" w:rsidRPr="00752508" w:rsidRDefault="00CB24BB" w:rsidP="00CB24BB">
      <w:pPr>
        <w:adjustRightInd w:val="0"/>
        <w:spacing w:line="312" w:lineRule="exact"/>
        <w:jc w:val="center"/>
        <w:rPr>
          <w:rFonts w:eastAsia="楷体_GB2312"/>
          <w:sz w:val="18"/>
          <w:szCs w:val="18"/>
        </w:rPr>
      </w:pPr>
      <w:r w:rsidRPr="00752508">
        <w:rPr>
          <w:rFonts w:eastAsia="楷体_GB2312"/>
          <w:sz w:val="18"/>
          <w:szCs w:val="18"/>
        </w:rPr>
        <w:t>(</w:t>
      </w:r>
      <w:r w:rsidRPr="00752508">
        <w:rPr>
          <w:rFonts w:eastAsia="楷体_GB2312"/>
          <w:sz w:val="18"/>
          <w:szCs w:val="18"/>
        </w:rPr>
        <w:t>中文：小</w:t>
      </w:r>
      <w:r w:rsidRPr="00752508">
        <w:rPr>
          <w:rFonts w:eastAsia="楷体_GB2312"/>
          <w:sz w:val="18"/>
          <w:szCs w:val="18"/>
        </w:rPr>
        <w:t>5</w:t>
      </w:r>
      <w:r w:rsidRPr="00752508">
        <w:rPr>
          <w:rFonts w:eastAsia="楷体_GB2312"/>
          <w:sz w:val="18"/>
          <w:szCs w:val="18"/>
        </w:rPr>
        <w:t>号楷体，英文：</w:t>
      </w:r>
      <w:r w:rsidRPr="00752508">
        <w:rPr>
          <w:rFonts w:eastAsia="楷体_GB2312"/>
          <w:sz w:val="18"/>
          <w:szCs w:val="18"/>
        </w:rPr>
        <w:t>Times New Roman)</w:t>
      </w:r>
    </w:p>
    <w:p w:rsidR="00CB24BB" w:rsidRPr="00077604" w:rsidRDefault="00CB24BB" w:rsidP="00CB24BB">
      <w:pPr>
        <w:snapToGrid w:val="0"/>
        <w:spacing w:line="240" w:lineRule="exact"/>
        <w:ind w:left="270" w:hangingChars="150" w:hanging="270"/>
        <w:rPr>
          <w:sz w:val="18"/>
          <w:szCs w:val="18"/>
        </w:rPr>
      </w:pPr>
      <w:r w:rsidRPr="00077604">
        <w:rPr>
          <w:sz w:val="18"/>
          <w:szCs w:val="18"/>
        </w:rPr>
        <w:t>[1]</w:t>
      </w:r>
      <w:r w:rsidRPr="00077604">
        <w:rPr>
          <w:sz w:val="18"/>
          <w:szCs w:val="18"/>
        </w:rPr>
        <w:tab/>
        <w:t>SONG B S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GRAY P R. A precision curvature-compensated CMOS bandgap </w:t>
      </w:r>
      <w:proofErr w:type="gramStart"/>
      <w:r w:rsidRPr="00077604">
        <w:rPr>
          <w:sz w:val="18"/>
          <w:szCs w:val="18"/>
        </w:rPr>
        <w:t>reference[</w:t>
      </w:r>
      <w:proofErr w:type="gramEnd"/>
      <w:r w:rsidRPr="00077604">
        <w:rPr>
          <w:sz w:val="18"/>
          <w:szCs w:val="18"/>
        </w:rPr>
        <w:t>J]. IEEE Journal of Solid-State Circuits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1983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18(6): </w:t>
      </w:r>
      <w:proofErr w:type="gramStart"/>
      <w:r w:rsidRPr="00077604">
        <w:rPr>
          <w:sz w:val="18"/>
          <w:szCs w:val="18"/>
        </w:rPr>
        <w:t>634-643.</w:t>
      </w:r>
      <w:proofErr w:type="gramEnd"/>
    </w:p>
    <w:p w:rsidR="00CB24BB" w:rsidRPr="00077604" w:rsidRDefault="00CB24BB" w:rsidP="00CB24BB">
      <w:pPr>
        <w:snapToGrid w:val="0"/>
        <w:spacing w:line="240" w:lineRule="exact"/>
        <w:ind w:left="270" w:hangingChars="150" w:hanging="270"/>
        <w:rPr>
          <w:sz w:val="18"/>
          <w:szCs w:val="18"/>
        </w:rPr>
      </w:pPr>
      <w:r w:rsidRPr="00077604">
        <w:rPr>
          <w:sz w:val="18"/>
          <w:szCs w:val="18"/>
        </w:rPr>
        <w:t>[2]</w:t>
      </w:r>
      <w:r w:rsidRPr="00077604">
        <w:rPr>
          <w:sz w:val="18"/>
          <w:szCs w:val="18"/>
        </w:rPr>
        <w:tab/>
        <w:t>AVOINNE C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RASHID T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CHOWDHURY V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et al. Second-order compensated bandgap reference with convex </w:t>
      </w:r>
      <w:proofErr w:type="gramStart"/>
      <w:r w:rsidRPr="00077604">
        <w:rPr>
          <w:sz w:val="18"/>
          <w:szCs w:val="18"/>
        </w:rPr>
        <w:t>correction[</w:t>
      </w:r>
      <w:proofErr w:type="gramEnd"/>
      <w:r w:rsidRPr="00077604">
        <w:rPr>
          <w:sz w:val="18"/>
          <w:szCs w:val="18"/>
        </w:rPr>
        <w:t>J]. Electronic Letters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2005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41(5): </w:t>
      </w:r>
      <w:proofErr w:type="gramStart"/>
      <w:r w:rsidRPr="00077604">
        <w:rPr>
          <w:sz w:val="18"/>
          <w:szCs w:val="18"/>
        </w:rPr>
        <w:t>276-277.</w:t>
      </w:r>
      <w:proofErr w:type="gramEnd"/>
    </w:p>
    <w:p w:rsidR="00CB24BB" w:rsidRPr="00077604" w:rsidRDefault="00CB24BB" w:rsidP="00CB24BB">
      <w:pPr>
        <w:snapToGrid w:val="0"/>
        <w:spacing w:line="240" w:lineRule="exact"/>
        <w:ind w:left="270" w:hangingChars="150" w:hanging="270"/>
        <w:rPr>
          <w:sz w:val="18"/>
          <w:szCs w:val="18"/>
        </w:rPr>
      </w:pPr>
      <w:r w:rsidRPr="00077604">
        <w:rPr>
          <w:sz w:val="18"/>
          <w:szCs w:val="18"/>
        </w:rPr>
        <w:t>[3]</w:t>
      </w:r>
      <w:r w:rsidRPr="00077604">
        <w:rPr>
          <w:sz w:val="18"/>
          <w:szCs w:val="18"/>
        </w:rPr>
        <w:tab/>
        <w:t>KER Ming-</w:t>
      </w:r>
      <w:proofErr w:type="spellStart"/>
      <w:r w:rsidRPr="00077604">
        <w:rPr>
          <w:sz w:val="18"/>
          <w:szCs w:val="18"/>
        </w:rPr>
        <w:t>dou</w:t>
      </w:r>
      <w:proofErr w:type="spellEnd"/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CHEN Jung-sheng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CHU Ching-yun. New"/>
        </w:smartTagPr>
        <w:smartTag w:uri="urn:schemas-microsoft-com:office:smarttags" w:element="place">
          <w:r w:rsidRPr="00077604">
            <w:rPr>
              <w:sz w:val="18"/>
              <w:szCs w:val="18"/>
            </w:rPr>
            <w:t>CHU</w:t>
          </w:r>
        </w:smartTag>
        <w:r w:rsidRPr="00077604">
          <w:rPr>
            <w:sz w:val="18"/>
            <w:szCs w:val="18"/>
          </w:rPr>
          <w:t xml:space="preserve"> Ching-</w:t>
        </w:r>
        <w:proofErr w:type="spellStart"/>
        <w:r w:rsidRPr="00077604">
          <w:rPr>
            <w:sz w:val="18"/>
            <w:szCs w:val="18"/>
          </w:rPr>
          <w:t>yun</w:t>
        </w:r>
        <w:proofErr w:type="spellEnd"/>
        <w:r w:rsidRPr="00077604">
          <w:rPr>
            <w:sz w:val="18"/>
            <w:szCs w:val="18"/>
          </w:rPr>
          <w:t xml:space="preserve">. </w:t>
        </w:r>
        <w:proofErr w:type="gramStart"/>
        <w:r w:rsidRPr="00077604">
          <w:rPr>
            <w:sz w:val="18"/>
            <w:szCs w:val="18"/>
          </w:rPr>
          <w:t>New</w:t>
        </w:r>
      </w:smartTag>
      <w:r w:rsidRPr="00077604">
        <w:rPr>
          <w:sz w:val="18"/>
          <w:szCs w:val="18"/>
        </w:rPr>
        <w:t xml:space="preserve"> curvature-compensation technique for CMOS bandgap reference with sub-1-V operation[C]//The 2005 IEEE International Symposium on Circuits and Systems.</w:t>
      </w:r>
      <w:proofErr w:type="gramEnd"/>
      <w:r w:rsidRPr="00077604"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Newyork</w:t>
      </w:r>
      <w:proofErr w:type="spellEnd"/>
      <w:r w:rsidRPr="00077604">
        <w:rPr>
          <w:sz w:val="18"/>
          <w:szCs w:val="18"/>
        </w:rPr>
        <w:t>: IEEE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2005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4: 3861-3864. </w:t>
      </w:r>
    </w:p>
    <w:p w:rsidR="00CB24BB" w:rsidRPr="00077604" w:rsidRDefault="00CB24BB" w:rsidP="00CB24BB">
      <w:pPr>
        <w:snapToGrid w:val="0"/>
        <w:spacing w:line="240" w:lineRule="exact"/>
        <w:ind w:left="270" w:hangingChars="150" w:hanging="270"/>
        <w:rPr>
          <w:rFonts w:eastAsia="楷体_GB2312"/>
          <w:sz w:val="18"/>
          <w:szCs w:val="18"/>
        </w:rPr>
      </w:pPr>
      <w:r w:rsidRPr="00077604">
        <w:rPr>
          <w:sz w:val="18"/>
          <w:szCs w:val="18"/>
        </w:rPr>
        <w:t>[4]</w:t>
      </w:r>
      <w:r w:rsidRPr="00077604">
        <w:rPr>
          <w:sz w:val="18"/>
          <w:szCs w:val="18"/>
        </w:rPr>
        <w:tab/>
      </w:r>
      <w:r w:rsidRPr="00077604">
        <w:rPr>
          <w:rFonts w:eastAsia="楷体_GB2312"/>
          <w:sz w:val="18"/>
          <w:szCs w:val="18"/>
        </w:rPr>
        <w:t>秦</w:t>
      </w:r>
      <w:r w:rsidRPr="00077604">
        <w:rPr>
          <w:rFonts w:eastAsia="楷体_GB2312"/>
          <w:sz w:val="18"/>
          <w:szCs w:val="18"/>
        </w:rPr>
        <w:t xml:space="preserve">  </w:t>
      </w:r>
      <w:r w:rsidRPr="00077604">
        <w:rPr>
          <w:rFonts w:eastAsia="楷体_GB2312"/>
          <w:sz w:val="18"/>
          <w:szCs w:val="18"/>
        </w:rPr>
        <w:t>波</w:t>
      </w:r>
      <w:r w:rsidR="00C82A73">
        <w:rPr>
          <w:rFonts w:eastAsia="楷体_GB2312"/>
          <w:sz w:val="18"/>
          <w:szCs w:val="18"/>
        </w:rPr>
        <w:t>，</w:t>
      </w:r>
      <w:r w:rsidRPr="00077604">
        <w:rPr>
          <w:rFonts w:eastAsia="楷体_GB2312"/>
          <w:sz w:val="18"/>
          <w:szCs w:val="18"/>
        </w:rPr>
        <w:t xml:space="preserve"> </w:t>
      </w:r>
      <w:r w:rsidRPr="00077604">
        <w:rPr>
          <w:rFonts w:eastAsia="楷体_GB2312"/>
          <w:sz w:val="18"/>
          <w:szCs w:val="18"/>
        </w:rPr>
        <w:t>贾</w:t>
      </w:r>
      <w:r w:rsidRPr="00077604">
        <w:rPr>
          <w:rFonts w:eastAsia="楷体_GB2312"/>
          <w:sz w:val="18"/>
          <w:szCs w:val="18"/>
        </w:rPr>
        <w:t xml:space="preserve">  </w:t>
      </w:r>
      <w:r w:rsidRPr="00077604">
        <w:rPr>
          <w:rFonts w:eastAsia="楷体_GB2312"/>
          <w:sz w:val="18"/>
          <w:szCs w:val="18"/>
        </w:rPr>
        <w:t>晨</w:t>
      </w:r>
      <w:r w:rsidR="00C82A73">
        <w:rPr>
          <w:rFonts w:eastAsia="楷体_GB2312"/>
          <w:sz w:val="18"/>
          <w:szCs w:val="18"/>
        </w:rPr>
        <w:t>，</w:t>
      </w:r>
      <w:r w:rsidRPr="00077604">
        <w:rPr>
          <w:rFonts w:eastAsia="楷体_GB2312"/>
          <w:sz w:val="18"/>
          <w:szCs w:val="18"/>
        </w:rPr>
        <w:t xml:space="preserve"> </w:t>
      </w:r>
      <w:r w:rsidRPr="00077604">
        <w:rPr>
          <w:rFonts w:eastAsia="楷体_GB2312"/>
          <w:sz w:val="18"/>
          <w:szCs w:val="18"/>
        </w:rPr>
        <w:t>陈志良</w:t>
      </w:r>
      <w:r w:rsidR="00C82A73">
        <w:rPr>
          <w:rFonts w:eastAsia="楷体_GB2312"/>
          <w:sz w:val="18"/>
          <w:szCs w:val="18"/>
        </w:rPr>
        <w:t>，</w:t>
      </w:r>
      <w:r w:rsidRPr="00077604">
        <w:rPr>
          <w:rFonts w:eastAsia="楷体_GB2312"/>
          <w:sz w:val="18"/>
          <w:szCs w:val="18"/>
        </w:rPr>
        <w:t xml:space="preserve"> </w:t>
      </w:r>
      <w:r w:rsidRPr="00077604">
        <w:rPr>
          <w:rFonts w:eastAsia="楷体_GB2312"/>
          <w:sz w:val="18"/>
          <w:szCs w:val="18"/>
        </w:rPr>
        <w:t>等</w:t>
      </w:r>
      <w:r w:rsidRPr="00077604">
        <w:rPr>
          <w:rFonts w:eastAsia="楷体_GB2312"/>
          <w:sz w:val="18"/>
          <w:szCs w:val="18"/>
        </w:rPr>
        <w:t>. 1 V</w:t>
      </w:r>
      <w:r w:rsidRPr="00077604">
        <w:rPr>
          <w:rFonts w:eastAsia="楷体_GB2312"/>
          <w:sz w:val="18"/>
          <w:szCs w:val="18"/>
        </w:rPr>
        <w:t>电源非线性补偿的高温度稳定性电压带隙基准源</w:t>
      </w:r>
      <w:r w:rsidRPr="00077604">
        <w:rPr>
          <w:rFonts w:eastAsia="楷体_GB2312"/>
          <w:sz w:val="18"/>
          <w:szCs w:val="18"/>
        </w:rPr>
        <w:t xml:space="preserve">[J]. </w:t>
      </w:r>
      <w:r w:rsidRPr="00077604">
        <w:rPr>
          <w:rFonts w:eastAsia="楷体_GB2312"/>
          <w:sz w:val="18"/>
          <w:szCs w:val="18"/>
        </w:rPr>
        <w:t>半导体学报</w:t>
      </w:r>
      <w:r w:rsidR="00C82A73">
        <w:rPr>
          <w:rFonts w:eastAsia="楷体_GB2312"/>
          <w:sz w:val="18"/>
          <w:szCs w:val="18"/>
        </w:rPr>
        <w:t>，</w:t>
      </w:r>
      <w:r w:rsidRPr="00077604">
        <w:rPr>
          <w:rFonts w:eastAsia="楷体_GB2312"/>
          <w:sz w:val="18"/>
          <w:szCs w:val="18"/>
        </w:rPr>
        <w:t xml:space="preserve"> 2006</w:t>
      </w:r>
      <w:r w:rsidR="00C82A73">
        <w:rPr>
          <w:rFonts w:eastAsia="楷体_GB2312"/>
          <w:sz w:val="18"/>
          <w:szCs w:val="18"/>
        </w:rPr>
        <w:t>，</w:t>
      </w:r>
      <w:r w:rsidRPr="00077604">
        <w:rPr>
          <w:rFonts w:eastAsia="楷体_GB2312"/>
          <w:sz w:val="18"/>
          <w:szCs w:val="18"/>
        </w:rPr>
        <w:t xml:space="preserve"> 27(11): 2035-2039. </w:t>
      </w:r>
    </w:p>
    <w:p w:rsidR="00CB24BB" w:rsidRPr="00077604" w:rsidRDefault="00CB24BB" w:rsidP="00CB24BB">
      <w:pPr>
        <w:snapToGrid w:val="0"/>
        <w:spacing w:line="240" w:lineRule="exact"/>
        <w:ind w:left="270" w:hangingChars="150" w:hanging="270"/>
        <w:rPr>
          <w:sz w:val="18"/>
          <w:szCs w:val="18"/>
        </w:rPr>
      </w:pPr>
      <w:r w:rsidRPr="00077604">
        <w:rPr>
          <w:sz w:val="18"/>
          <w:szCs w:val="18"/>
        </w:rPr>
        <w:t xml:space="preserve">   </w:t>
      </w:r>
      <w:r w:rsidRPr="00CB24BB">
        <w:rPr>
          <w:sz w:val="18"/>
          <w:szCs w:val="18"/>
          <w:lang w:val="sv-SE"/>
        </w:rPr>
        <w:t>QIN Bo</w:t>
      </w:r>
      <w:r w:rsidR="00C82A73">
        <w:rPr>
          <w:sz w:val="18"/>
          <w:szCs w:val="18"/>
          <w:lang w:val="sv-SE"/>
        </w:rPr>
        <w:t>，</w:t>
      </w:r>
      <w:r w:rsidRPr="00CB24BB">
        <w:rPr>
          <w:sz w:val="18"/>
          <w:szCs w:val="18"/>
          <w:lang w:val="sv-SE"/>
        </w:rPr>
        <w:t xml:space="preserve"> JIA Cheng</w:t>
      </w:r>
      <w:r w:rsidR="00C82A73">
        <w:rPr>
          <w:sz w:val="18"/>
          <w:szCs w:val="18"/>
          <w:lang w:val="sv-SE"/>
        </w:rPr>
        <w:t>，</w:t>
      </w:r>
      <w:r w:rsidRPr="00CB24BB">
        <w:rPr>
          <w:sz w:val="18"/>
          <w:szCs w:val="18"/>
          <w:lang w:val="sv-SE"/>
        </w:rPr>
        <w:t xml:space="preserve"> CHEN Zhi-liang. </w:t>
      </w:r>
      <w:r w:rsidRPr="00077604">
        <w:rPr>
          <w:sz w:val="18"/>
          <w:szCs w:val="18"/>
        </w:rPr>
        <w:t>A 1 V MNC bandgap reference with high temperature stability[J]. Chinese Journal of Semiconductors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2006</w:t>
      </w:r>
      <w:r w:rsidR="00C82A73">
        <w:rPr>
          <w:sz w:val="18"/>
          <w:szCs w:val="18"/>
        </w:rPr>
        <w:t>，</w:t>
      </w:r>
      <w:r w:rsidRPr="00077604">
        <w:rPr>
          <w:sz w:val="18"/>
          <w:szCs w:val="18"/>
        </w:rPr>
        <w:t xml:space="preserve"> 27(11): 2035-2039.</w:t>
      </w:r>
    </w:p>
    <w:p w:rsidR="00CB24BB" w:rsidRPr="00F87A91" w:rsidRDefault="00CB24BB" w:rsidP="00CB24BB"/>
    <w:sectPr w:rsidR="00CB24BB" w:rsidRPr="00F87A91" w:rsidSect="00306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51" w:rsidRDefault="00883851" w:rsidP="008503CA">
      <w:r>
        <w:separator/>
      </w:r>
    </w:p>
  </w:endnote>
  <w:endnote w:type="continuationSeparator" w:id="0">
    <w:p w:rsidR="00883851" w:rsidRDefault="00883851" w:rsidP="0085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51" w:rsidRDefault="00883851" w:rsidP="008503CA">
      <w:r>
        <w:separator/>
      </w:r>
    </w:p>
  </w:footnote>
  <w:footnote w:type="continuationSeparator" w:id="0">
    <w:p w:rsidR="00883851" w:rsidRDefault="00883851" w:rsidP="0085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F4"/>
    <w:rsid w:val="0001275B"/>
    <w:rsid w:val="00052AF4"/>
    <w:rsid w:val="000B1ECF"/>
    <w:rsid w:val="000D42B1"/>
    <w:rsid w:val="00103194"/>
    <w:rsid w:val="00103F1F"/>
    <w:rsid w:val="00122088"/>
    <w:rsid w:val="001603B2"/>
    <w:rsid w:val="00186C3D"/>
    <w:rsid w:val="001870F9"/>
    <w:rsid w:val="001B2C3E"/>
    <w:rsid w:val="001E3DA5"/>
    <w:rsid w:val="00234E1A"/>
    <w:rsid w:val="0024261B"/>
    <w:rsid w:val="00293253"/>
    <w:rsid w:val="002E579F"/>
    <w:rsid w:val="0030414D"/>
    <w:rsid w:val="00306DF0"/>
    <w:rsid w:val="00313A30"/>
    <w:rsid w:val="0032368F"/>
    <w:rsid w:val="00332B63"/>
    <w:rsid w:val="00352751"/>
    <w:rsid w:val="00357EE6"/>
    <w:rsid w:val="003669A9"/>
    <w:rsid w:val="003D5978"/>
    <w:rsid w:val="003F1554"/>
    <w:rsid w:val="003F7038"/>
    <w:rsid w:val="00432D2B"/>
    <w:rsid w:val="00433E9E"/>
    <w:rsid w:val="00451BF2"/>
    <w:rsid w:val="0049552B"/>
    <w:rsid w:val="004B2E87"/>
    <w:rsid w:val="004D10BA"/>
    <w:rsid w:val="004D460E"/>
    <w:rsid w:val="004E36AB"/>
    <w:rsid w:val="005141C6"/>
    <w:rsid w:val="00523AC9"/>
    <w:rsid w:val="005F5B07"/>
    <w:rsid w:val="00600DF8"/>
    <w:rsid w:val="00610673"/>
    <w:rsid w:val="00613F4A"/>
    <w:rsid w:val="0062176B"/>
    <w:rsid w:val="0063373F"/>
    <w:rsid w:val="00636F87"/>
    <w:rsid w:val="00665A1F"/>
    <w:rsid w:val="0068240B"/>
    <w:rsid w:val="006A47EF"/>
    <w:rsid w:val="00704BC9"/>
    <w:rsid w:val="00726D0D"/>
    <w:rsid w:val="00746EDA"/>
    <w:rsid w:val="00754BEB"/>
    <w:rsid w:val="007647EE"/>
    <w:rsid w:val="0078507B"/>
    <w:rsid w:val="007935AE"/>
    <w:rsid w:val="007A1812"/>
    <w:rsid w:val="007A5693"/>
    <w:rsid w:val="007B5771"/>
    <w:rsid w:val="007D71C0"/>
    <w:rsid w:val="00805B11"/>
    <w:rsid w:val="008503CA"/>
    <w:rsid w:val="00883851"/>
    <w:rsid w:val="008A5E82"/>
    <w:rsid w:val="008D7836"/>
    <w:rsid w:val="008F5A87"/>
    <w:rsid w:val="009021D8"/>
    <w:rsid w:val="00935504"/>
    <w:rsid w:val="009437B8"/>
    <w:rsid w:val="009441D5"/>
    <w:rsid w:val="00957673"/>
    <w:rsid w:val="00960925"/>
    <w:rsid w:val="00981C7A"/>
    <w:rsid w:val="009B2105"/>
    <w:rsid w:val="009B7900"/>
    <w:rsid w:val="00AB4B7F"/>
    <w:rsid w:val="00AF0858"/>
    <w:rsid w:val="00AF36D2"/>
    <w:rsid w:val="00BA2FAD"/>
    <w:rsid w:val="00BB3CB2"/>
    <w:rsid w:val="00BB3EEF"/>
    <w:rsid w:val="00BB6F3D"/>
    <w:rsid w:val="00BC5143"/>
    <w:rsid w:val="00BE0E4F"/>
    <w:rsid w:val="00C13B06"/>
    <w:rsid w:val="00C1655D"/>
    <w:rsid w:val="00C25D02"/>
    <w:rsid w:val="00C32FA4"/>
    <w:rsid w:val="00C32FCF"/>
    <w:rsid w:val="00C6670B"/>
    <w:rsid w:val="00C82A73"/>
    <w:rsid w:val="00CB24BB"/>
    <w:rsid w:val="00CE184B"/>
    <w:rsid w:val="00CF67C9"/>
    <w:rsid w:val="00CF67FF"/>
    <w:rsid w:val="00D20745"/>
    <w:rsid w:val="00D95B73"/>
    <w:rsid w:val="00DD2A4B"/>
    <w:rsid w:val="00DD7D23"/>
    <w:rsid w:val="00E16420"/>
    <w:rsid w:val="00E60CC0"/>
    <w:rsid w:val="00E83977"/>
    <w:rsid w:val="00EC6FB3"/>
    <w:rsid w:val="00EC765A"/>
    <w:rsid w:val="00EF61E2"/>
    <w:rsid w:val="00F40A88"/>
    <w:rsid w:val="00F50014"/>
    <w:rsid w:val="00F66160"/>
    <w:rsid w:val="00F80600"/>
    <w:rsid w:val="00F87A91"/>
    <w:rsid w:val="00FD39A1"/>
    <w:rsid w:val="0408122E"/>
    <w:rsid w:val="401A4D8D"/>
    <w:rsid w:val="48FC4698"/>
    <w:rsid w:val="54BF79A5"/>
    <w:rsid w:val="5AE97882"/>
    <w:rsid w:val="62154A46"/>
    <w:rsid w:val="62C839F3"/>
    <w:rsid w:val="6AC91E95"/>
    <w:rsid w:val="6E5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2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87A9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B24B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B24B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06DF0"/>
    <w:rPr>
      <w:sz w:val="18"/>
      <w:szCs w:val="18"/>
    </w:rPr>
  </w:style>
  <w:style w:type="character" w:styleId="a4">
    <w:name w:val="Hyperlink"/>
    <w:uiPriority w:val="99"/>
    <w:unhideWhenUsed/>
    <w:qFormat/>
    <w:rsid w:val="00306DF0"/>
    <w:rPr>
      <w:color w:val="0000FF"/>
      <w:u w:val="single"/>
    </w:rPr>
  </w:style>
  <w:style w:type="table" w:styleId="a5">
    <w:name w:val="Table Grid"/>
    <w:basedOn w:val="a1"/>
    <w:uiPriority w:val="59"/>
    <w:qFormat/>
    <w:rsid w:val="0030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uiPriority w:val="99"/>
    <w:semiHidden/>
    <w:qFormat/>
    <w:rsid w:val="00306DF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5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03C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50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03CA"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87A91"/>
    <w:rPr>
      <w:rFonts w:ascii="宋体" w:hAnsi="宋体" w:cs="宋体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F87A91"/>
    <w:rPr>
      <w:i/>
      <w:iCs/>
    </w:rPr>
  </w:style>
  <w:style w:type="character" w:customStyle="1" w:styleId="apple-converted-space">
    <w:name w:val="apple-converted-space"/>
    <w:basedOn w:val="a0"/>
    <w:rsid w:val="00F87A91"/>
  </w:style>
  <w:style w:type="paragraph" w:styleId="a9">
    <w:name w:val="Normal (Web)"/>
    <w:basedOn w:val="a"/>
    <w:uiPriority w:val="99"/>
    <w:semiHidden/>
    <w:unhideWhenUsed/>
    <w:rsid w:val="00F87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87A91"/>
    <w:rPr>
      <w:b/>
      <w:bCs/>
    </w:rPr>
  </w:style>
  <w:style w:type="character" w:customStyle="1" w:styleId="1Char">
    <w:name w:val="标题 1 Char"/>
    <w:basedOn w:val="a0"/>
    <w:link w:val="1"/>
    <w:uiPriority w:val="9"/>
    <w:rsid w:val="00CB24BB"/>
    <w:rPr>
      <w:rFonts w:ascii="Calibri" w:hAnsi="Calibri"/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semiHidden/>
    <w:rsid w:val="00CB24BB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B24BB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ab">
    <w:name w:val="二级标题"/>
    <w:basedOn w:val="a"/>
    <w:next w:val="a"/>
    <w:rsid w:val="00CB24BB"/>
    <w:pPr>
      <w:widowControl/>
      <w:autoSpaceDE w:val="0"/>
      <w:autoSpaceDN w:val="0"/>
      <w:adjustRightInd w:val="0"/>
      <w:snapToGrid w:val="0"/>
    </w:pPr>
    <w:rPr>
      <w:rFonts w:ascii="Times New Roman" w:eastAsia="方正黑体简体" w:hAnsi="Times New Roman"/>
      <w:szCs w:val="20"/>
    </w:rPr>
  </w:style>
  <w:style w:type="paragraph" w:styleId="HTML">
    <w:name w:val="HTML Preformatted"/>
    <w:basedOn w:val="a"/>
    <w:link w:val="HTMLChar"/>
    <w:rsid w:val="00CB24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B24BB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2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87A9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B24B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B24B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06DF0"/>
    <w:rPr>
      <w:sz w:val="18"/>
      <w:szCs w:val="18"/>
    </w:rPr>
  </w:style>
  <w:style w:type="character" w:styleId="a4">
    <w:name w:val="Hyperlink"/>
    <w:uiPriority w:val="99"/>
    <w:unhideWhenUsed/>
    <w:qFormat/>
    <w:rsid w:val="00306DF0"/>
    <w:rPr>
      <w:color w:val="0000FF"/>
      <w:u w:val="single"/>
    </w:rPr>
  </w:style>
  <w:style w:type="table" w:styleId="a5">
    <w:name w:val="Table Grid"/>
    <w:basedOn w:val="a1"/>
    <w:uiPriority w:val="59"/>
    <w:qFormat/>
    <w:rsid w:val="0030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uiPriority w:val="99"/>
    <w:semiHidden/>
    <w:qFormat/>
    <w:rsid w:val="00306DF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5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03C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50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03CA"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87A91"/>
    <w:rPr>
      <w:rFonts w:ascii="宋体" w:hAnsi="宋体" w:cs="宋体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F87A91"/>
    <w:rPr>
      <w:i/>
      <w:iCs/>
    </w:rPr>
  </w:style>
  <w:style w:type="character" w:customStyle="1" w:styleId="apple-converted-space">
    <w:name w:val="apple-converted-space"/>
    <w:basedOn w:val="a0"/>
    <w:rsid w:val="00F87A91"/>
  </w:style>
  <w:style w:type="paragraph" w:styleId="a9">
    <w:name w:val="Normal (Web)"/>
    <w:basedOn w:val="a"/>
    <w:uiPriority w:val="99"/>
    <w:semiHidden/>
    <w:unhideWhenUsed/>
    <w:rsid w:val="00F87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87A91"/>
    <w:rPr>
      <w:b/>
      <w:bCs/>
    </w:rPr>
  </w:style>
  <w:style w:type="character" w:customStyle="1" w:styleId="1Char">
    <w:name w:val="标题 1 Char"/>
    <w:basedOn w:val="a0"/>
    <w:link w:val="1"/>
    <w:uiPriority w:val="9"/>
    <w:rsid w:val="00CB24BB"/>
    <w:rPr>
      <w:rFonts w:ascii="Calibri" w:hAnsi="Calibri"/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semiHidden/>
    <w:rsid w:val="00CB24BB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B24BB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ab">
    <w:name w:val="二级标题"/>
    <w:basedOn w:val="a"/>
    <w:next w:val="a"/>
    <w:rsid w:val="00CB24BB"/>
    <w:pPr>
      <w:widowControl/>
      <w:autoSpaceDE w:val="0"/>
      <w:autoSpaceDN w:val="0"/>
      <w:adjustRightInd w:val="0"/>
      <w:snapToGrid w:val="0"/>
    </w:pPr>
    <w:rPr>
      <w:rFonts w:ascii="Times New Roman" w:eastAsia="方正黑体简体" w:hAnsi="Times New Roman"/>
      <w:szCs w:val="20"/>
    </w:rPr>
  </w:style>
  <w:style w:type="paragraph" w:styleId="HTML">
    <w:name w:val="HTML Preformatted"/>
    <w:basedOn w:val="a"/>
    <w:link w:val="HTMLChar"/>
    <w:rsid w:val="00CB24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B24BB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44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416</Words>
  <Characters>2373</Characters>
  <Application>Microsoft Office Word</Application>
  <DocSecurity>0</DocSecurity>
  <Lines>19</Lines>
  <Paragraphs>5</Paragraphs>
  <ScaleCrop>false</ScaleCrop>
  <Company>ECUST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shijing</dc:creator>
  <cp:lastModifiedBy>张楠</cp:lastModifiedBy>
  <cp:revision>6</cp:revision>
  <cp:lastPrinted>2018-02-28T07:26:00Z</cp:lastPrinted>
  <dcterms:created xsi:type="dcterms:W3CDTF">2018-03-20T10:58:00Z</dcterms:created>
  <dcterms:modified xsi:type="dcterms:W3CDTF">2018-03-21T02:10:00Z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